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C16A5" w14:textId="77777777" w:rsidR="00DE2BD0" w:rsidRPr="00DE2BD0" w:rsidRDefault="00DE2BD0" w:rsidP="00DE2BD0">
      <w:pPr>
        <w:pStyle w:val="Sinespaciado"/>
        <w:spacing w:before="240"/>
        <w:jc w:val="both"/>
        <w:rPr>
          <w:rFonts w:ascii="Arial" w:hAnsi="Arial" w:cs="Arial"/>
          <w:sz w:val="24"/>
        </w:rPr>
      </w:pPr>
      <w:bookmarkStart w:id="0" w:name="_Hlk142907075"/>
      <w:r w:rsidRPr="00DE2BD0">
        <w:rPr>
          <w:rFonts w:ascii="Arial" w:hAnsi="Arial" w:cs="Arial"/>
          <w:sz w:val="24"/>
        </w:rPr>
        <w:t xml:space="preserve">INSTRUCCIONES </w:t>
      </w:r>
    </w:p>
    <w:p w14:paraId="761DAE66" w14:textId="77777777" w:rsidR="00DE2BD0" w:rsidRPr="00DE2BD0" w:rsidRDefault="00DE2BD0" w:rsidP="00DE2BD0">
      <w:pPr>
        <w:pStyle w:val="Sinespaciado"/>
        <w:numPr>
          <w:ilvl w:val="0"/>
          <w:numId w:val="26"/>
        </w:numPr>
        <w:jc w:val="both"/>
        <w:rPr>
          <w:rFonts w:ascii="Arial" w:hAnsi="Arial" w:cs="Arial"/>
          <w:b/>
          <w:sz w:val="24"/>
        </w:rPr>
      </w:pPr>
      <w:r w:rsidRPr="00DE2BD0">
        <w:rPr>
          <w:rFonts w:ascii="Arial" w:hAnsi="Arial" w:cs="Arial"/>
          <w:b/>
          <w:sz w:val="24"/>
        </w:rPr>
        <w:t>Lea el siguiente texto y conteste las preguntas que aparecen al final.</w:t>
      </w:r>
    </w:p>
    <w:p w14:paraId="5CEE08D9" w14:textId="77777777" w:rsidR="0035291E" w:rsidRPr="00DE2BD0" w:rsidRDefault="0035291E" w:rsidP="0035291E">
      <w:pPr>
        <w:shd w:val="clear" w:color="auto" w:fill="FFFFFF"/>
        <w:spacing w:after="0" w:line="240" w:lineRule="auto"/>
        <w:textAlignment w:val="baseline"/>
        <w:rPr>
          <w:rFonts w:ascii="Arial" w:hAnsi="Arial" w:cs="Arial"/>
          <w:sz w:val="24"/>
        </w:rPr>
      </w:pPr>
    </w:p>
    <w:p w14:paraId="32D651B0" w14:textId="5D5570DC" w:rsidR="0035291E" w:rsidRPr="00792A75" w:rsidRDefault="0035291E" w:rsidP="009A7C41">
      <w:pPr>
        <w:pStyle w:val="Ttulo1"/>
        <w:spacing w:before="0" w:line="240" w:lineRule="auto"/>
        <w:jc w:val="center"/>
        <w:rPr>
          <w:rFonts w:ascii="Arial" w:hAnsi="Arial" w:cs="Arial"/>
          <w:b/>
          <w:bCs/>
          <w:color w:val="auto"/>
          <w:sz w:val="40"/>
          <w:szCs w:val="40"/>
        </w:rPr>
      </w:pPr>
      <w:r w:rsidRPr="00792A75">
        <w:rPr>
          <w:rFonts w:ascii="Arial" w:hAnsi="Arial" w:cs="Arial"/>
          <w:b/>
          <w:bCs/>
          <w:color w:val="auto"/>
          <w:sz w:val="40"/>
          <w:szCs w:val="40"/>
        </w:rPr>
        <w:t>CIENCIA O LEYENDA</w:t>
      </w:r>
    </w:p>
    <w:p w14:paraId="63089325" w14:textId="7798988A" w:rsidR="0035291E" w:rsidRPr="00792A75" w:rsidRDefault="002F3CBB" w:rsidP="0035291E">
      <w:pPr>
        <w:spacing w:line="240" w:lineRule="auto"/>
        <w:rPr>
          <w:rFonts w:ascii="Arial" w:hAnsi="Arial" w:cs="Arial"/>
          <w:i/>
          <w:iCs/>
          <w:caps/>
          <w:sz w:val="20"/>
          <w:szCs w:val="20"/>
        </w:rPr>
      </w:pPr>
      <w:hyperlink r:id="rId7" w:tooltip="Ver todas las entradas de Maria Linares" w:history="1">
        <w:r w:rsidR="0035291E" w:rsidRPr="00792A75">
          <w:rPr>
            <w:rStyle w:val="Hipervnculo"/>
            <w:rFonts w:ascii="Arial" w:hAnsi="Arial" w:cs="Arial"/>
            <w:i/>
            <w:iCs/>
            <w:caps/>
            <w:sz w:val="20"/>
            <w:szCs w:val="20"/>
          </w:rPr>
          <w:t>MARIA LINARES</w:t>
        </w:r>
      </w:hyperlink>
      <w:r w:rsidR="0035291E" w:rsidRPr="00792A75">
        <w:rPr>
          <w:rStyle w:val="meta-category"/>
          <w:rFonts w:ascii="Arial" w:hAnsi="Arial" w:cs="Arial"/>
          <w:i/>
          <w:iCs/>
          <w:caps/>
          <w:sz w:val="20"/>
          <w:szCs w:val="20"/>
        </w:rPr>
        <w:t> </w:t>
      </w:r>
      <w:r w:rsidR="0035291E">
        <w:rPr>
          <w:rStyle w:val="meta-category"/>
          <w:rFonts w:ascii="Arial" w:hAnsi="Arial" w:cs="Arial"/>
          <w:i/>
          <w:iCs/>
          <w:caps/>
          <w:sz w:val="20"/>
          <w:szCs w:val="20"/>
        </w:rPr>
        <w:t xml:space="preserve">- </w:t>
      </w:r>
      <w:hyperlink r:id="rId8" w:history="1">
        <w:r w:rsidR="0035291E" w:rsidRPr="00792A75">
          <w:rPr>
            <w:rStyle w:val="Hipervnculo"/>
            <w:rFonts w:ascii="Arial" w:hAnsi="Arial" w:cs="Arial"/>
            <w:i/>
            <w:iCs/>
            <w:caps/>
            <w:sz w:val="20"/>
            <w:szCs w:val="20"/>
          </w:rPr>
          <w:t>CARBONOTICIAS</w:t>
        </w:r>
      </w:hyperlink>
    </w:p>
    <w:p w14:paraId="5B01D3D9" w14:textId="089B5280" w:rsidR="0035291E" w:rsidRPr="00792A75" w:rsidRDefault="0035291E" w:rsidP="00344CD1">
      <w:pPr>
        <w:pStyle w:val="NormalWeb"/>
        <w:shd w:val="clear" w:color="auto" w:fill="FFFFFF"/>
        <w:spacing w:before="360" w:beforeAutospacing="0" w:after="360" w:afterAutospacing="0"/>
        <w:rPr>
          <w:rFonts w:ascii="Arial" w:hAnsi="Arial" w:cs="Arial"/>
        </w:rPr>
      </w:pPr>
      <w:r w:rsidRPr="00792A75">
        <w:rPr>
          <w:rFonts w:ascii="Arial" w:hAnsi="Arial" w:cs="Arial"/>
        </w:rPr>
        <w:t xml:space="preserve">Desde la Edad Media circulan por el mundo una serie de </w:t>
      </w:r>
      <w:r>
        <w:rPr>
          <w:rFonts w:ascii="Arial" w:hAnsi="Arial" w:cs="Arial"/>
        </w:rPr>
        <w:t>relatos</w:t>
      </w:r>
      <w:r w:rsidRPr="00792A75">
        <w:rPr>
          <w:rFonts w:ascii="Arial" w:hAnsi="Arial" w:cs="Arial"/>
        </w:rPr>
        <w:t xml:space="preserve"> </w:t>
      </w:r>
      <w:r>
        <w:rPr>
          <w:rFonts w:ascii="Arial" w:hAnsi="Arial" w:cs="Arial"/>
        </w:rPr>
        <w:t>de</w:t>
      </w:r>
      <w:r w:rsidRPr="00792A75">
        <w:rPr>
          <w:rFonts w:ascii="Arial" w:hAnsi="Arial" w:cs="Arial"/>
        </w:rPr>
        <w:t xml:space="preserve"> seres terroríficos</w:t>
      </w:r>
      <w:r>
        <w:rPr>
          <w:rFonts w:ascii="Arial" w:hAnsi="Arial" w:cs="Arial"/>
        </w:rPr>
        <w:t xml:space="preserve"> que</w:t>
      </w:r>
      <w:r w:rsidRPr="00792A75">
        <w:rPr>
          <w:rFonts w:ascii="Arial" w:hAnsi="Arial" w:cs="Arial"/>
        </w:rPr>
        <w:t xml:space="preserve"> despiertan por la noche para hacer el mal. ¿Son </w:t>
      </w:r>
      <w:r>
        <w:rPr>
          <w:rFonts w:ascii="Arial" w:hAnsi="Arial" w:cs="Arial"/>
        </w:rPr>
        <w:t>leyendas</w:t>
      </w:r>
      <w:r w:rsidRPr="00792A75">
        <w:rPr>
          <w:rFonts w:ascii="Arial" w:hAnsi="Arial" w:cs="Arial"/>
        </w:rPr>
        <w:t xml:space="preserve"> para atemorizar a la población? ¿Cuánto de cierto hay en ell</w:t>
      </w:r>
      <w:r>
        <w:rPr>
          <w:rFonts w:ascii="Arial" w:hAnsi="Arial" w:cs="Arial"/>
        </w:rPr>
        <w:t>a</w:t>
      </w:r>
      <w:r w:rsidRPr="00792A75">
        <w:rPr>
          <w:rFonts w:ascii="Arial" w:hAnsi="Arial" w:cs="Arial"/>
        </w:rPr>
        <w:t>s? Hoy vamos a ver, que, en muchos casos, los vampiros, brujas y zombis podrían tener una base científica…</w:t>
      </w:r>
      <w:r>
        <w:rPr>
          <w:rFonts w:ascii="Arial" w:hAnsi="Arial" w:cs="Arial"/>
        </w:rPr>
        <w:t xml:space="preserve"> </w:t>
      </w:r>
      <w:r w:rsidRPr="00792A75">
        <w:rPr>
          <w:rFonts w:ascii="Arial" w:hAnsi="Arial" w:cs="Arial"/>
        </w:rPr>
        <w:t>pero no te asustes…</w:t>
      </w:r>
      <w:r>
        <w:rPr>
          <w:rFonts w:ascii="Arial" w:hAnsi="Arial" w:cs="Arial"/>
        </w:rPr>
        <w:t xml:space="preserve"> </w:t>
      </w:r>
      <w:r w:rsidRPr="00792A75">
        <w:rPr>
          <w:rFonts w:ascii="Arial" w:hAnsi="Arial" w:cs="Arial"/>
        </w:rPr>
        <w:t>no van a hacerte ningún daño.</w:t>
      </w:r>
    </w:p>
    <w:p w14:paraId="70290AC3" w14:textId="0A88B3C7" w:rsidR="0035291E" w:rsidRDefault="0035291E" w:rsidP="00344CD1">
      <w:pPr>
        <w:pStyle w:val="NormalWeb"/>
        <w:shd w:val="clear" w:color="auto" w:fill="FFFFFF"/>
        <w:spacing w:before="360" w:beforeAutospacing="0" w:after="0" w:afterAutospacing="0"/>
        <w:rPr>
          <w:rFonts w:ascii="Arial" w:hAnsi="Arial" w:cs="Arial"/>
        </w:rPr>
      </w:pPr>
      <w:r w:rsidRPr="00792A75">
        <w:rPr>
          <w:rFonts w:ascii="Arial" w:hAnsi="Arial" w:cs="Arial"/>
          <w:noProof/>
        </w:rPr>
        <w:drawing>
          <wp:anchor distT="0" distB="0" distL="114300" distR="114300" simplePos="0" relativeHeight="251659264" behindDoc="1" locked="0" layoutInCell="1" allowOverlap="1" wp14:anchorId="1A5D6A9B" wp14:editId="06C91599">
            <wp:simplePos x="0" y="0"/>
            <wp:positionH relativeFrom="margin">
              <wp:posOffset>4533900</wp:posOffset>
            </wp:positionH>
            <wp:positionV relativeFrom="paragraph">
              <wp:posOffset>1957705</wp:posOffset>
            </wp:positionV>
            <wp:extent cx="2130425" cy="2467610"/>
            <wp:effectExtent l="0" t="0" r="3175" b="8890"/>
            <wp:wrapTight wrapText="bothSides">
              <wp:wrapPolygon edited="0">
                <wp:start x="0" y="0"/>
                <wp:lineTo x="0" y="21511"/>
                <wp:lineTo x="21439" y="21511"/>
                <wp:lineTo x="21439" y="0"/>
                <wp:lineTo x="0" y="0"/>
              </wp:wrapPolygon>
            </wp:wrapTight>
            <wp:docPr id="6186230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9">
                      <a:duotone>
                        <a:prstClr val="black"/>
                        <a:schemeClr val="accent2">
                          <a:tint val="45000"/>
                          <a:satMod val="400000"/>
                        </a:schemeClr>
                      </a:duotone>
                      <a:extLst>
                        <a:ext uri="{28A0092B-C50C-407E-A947-70E740481C1C}">
                          <a14:useLocalDpi xmlns:a14="http://schemas.microsoft.com/office/drawing/2010/main" val="0"/>
                        </a:ext>
                      </a:extLst>
                    </a:blip>
                    <a:srcRect l="16048" t="7753" r="27786" b="5169"/>
                    <a:stretch/>
                  </pic:blipFill>
                  <pic:spPr bwMode="auto">
                    <a:xfrm>
                      <a:off x="0" y="0"/>
                      <a:ext cx="2130425" cy="2467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2A75">
        <w:rPr>
          <w:rStyle w:val="Textoennegrita"/>
          <w:rFonts w:ascii="Arial" w:hAnsi="Arial" w:cs="Arial"/>
        </w:rPr>
        <w:t>Los vampiros</w:t>
      </w:r>
      <w:r w:rsidRPr="00792A75">
        <w:rPr>
          <w:rFonts w:ascii="Arial" w:hAnsi="Arial" w:cs="Arial"/>
        </w:rPr>
        <w:br/>
        <w:t>Hay distintas explicaciones científicas para los vampiros. Ninguna de ellas justificaría que sean seres que vuelven de ultratumba para alimentarse de tu sangre mediante mordiscos. A mí la explicación que más me gusta es la de una enfermedad que se llama porfiria. Las porfirias son un grupo heterogéneo de enfermedades metabólicas, generalmente hereditarias, ocasionadas por deficiencia en las enzimas que intervienen en la biosíntesis del grupo hemo, que es el encargado de transportar el oxígeno en la sangre. Los síntomas de estos enfermos tienen bastantes coincidencias con las características de los vampiros: son individuos pálidos, con gran sensibilidad a la luz y un desarrollo excesivo de las encías, que podría explicar el que los colmillos parezcan más grandes de lo normal.</w:t>
      </w:r>
      <w:r>
        <w:rPr>
          <w:rFonts w:ascii="Arial" w:hAnsi="Arial" w:cs="Arial"/>
        </w:rPr>
        <w:t xml:space="preserve"> </w:t>
      </w:r>
      <w:r w:rsidRPr="00792A75">
        <w:rPr>
          <w:rFonts w:ascii="Arial" w:hAnsi="Arial" w:cs="Arial"/>
        </w:rPr>
        <w:t>Además, el ajo empeora los síntomas de la enfermedad, lo que podría explicar que llegaran a utilizar</w:t>
      </w:r>
      <w:r>
        <w:rPr>
          <w:rFonts w:ascii="Arial" w:hAnsi="Arial" w:cs="Arial"/>
        </w:rPr>
        <w:t>lo</w:t>
      </w:r>
      <w:r w:rsidRPr="00792A75">
        <w:rPr>
          <w:rFonts w:ascii="Arial" w:hAnsi="Arial" w:cs="Arial"/>
        </w:rPr>
        <w:t xml:space="preserve"> para ahuyentarlos.</w:t>
      </w:r>
    </w:p>
    <w:p w14:paraId="718EE05C" w14:textId="2A39646B" w:rsidR="0035291E" w:rsidRDefault="0035291E" w:rsidP="00344CD1">
      <w:pPr>
        <w:pStyle w:val="NormalWeb"/>
        <w:shd w:val="clear" w:color="auto" w:fill="FFFFFF"/>
        <w:spacing w:before="0" w:beforeAutospacing="0" w:after="0" w:afterAutospacing="0"/>
        <w:rPr>
          <w:rFonts w:ascii="Arial" w:hAnsi="Arial" w:cs="Arial"/>
        </w:rPr>
      </w:pPr>
      <w:r w:rsidRPr="00792A75">
        <w:rPr>
          <w:rFonts w:ascii="Arial" w:hAnsi="Arial" w:cs="Arial"/>
        </w:rPr>
        <w:br/>
        <w:t xml:space="preserve">Hay quienes relacionan la “llegada” de los </w:t>
      </w:r>
      <w:r>
        <w:rPr>
          <w:rFonts w:ascii="Arial" w:hAnsi="Arial" w:cs="Arial"/>
        </w:rPr>
        <w:t>v</w:t>
      </w:r>
      <w:r w:rsidRPr="00792A75">
        <w:rPr>
          <w:rFonts w:ascii="Arial" w:hAnsi="Arial" w:cs="Arial"/>
        </w:rPr>
        <w:t>ampiros a Europa con la introducción de la peste. Por ejemplo, en la película “</w:t>
      </w:r>
      <w:proofErr w:type="spellStart"/>
      <w:r w:rsidRPr="00792A75">
        <w:rPr>
          <w:rFonts w:ascii="Arial" w:hAnsi="Arial" w:cs="Arial"/>
        </w:rPr>
        <w:t>Nosferatu</w:t>
      </w:r>
      <w:proofErr w:type="spellEnd"/>
      <w:r w:rsidRPr="00792A75">
        <w:rPr>
          <w:rFonts w:ascii="Arial" w:hAnsi="Arial" w:cs="Arial"/>
        </w:rPr>
        <w:t xml:space="preserve">” de </w:t>
      </w:r>
      <w:proofErr w:type="spellStart"/>
      <w:r w:rsidRPr="00792A75">
        <w:rPr>
          <w:rFonts w:ascii="Arial" w:hAnsi="Arial" w:cs="Arial"/>
        </w:rPr>
        <w:t>Murnau</w:t>
      </w:r>
      <w:proofErr w:type="spellEnd"/>
      <w:r w:rsidRPr="00792A75">
        <w:rPr>
          <w:rFonts w:ascii="Arial" w:hAnsi="Arial" w:cs="Arial"/>
        </w:rPr>
        <w:t xml:space="preserve"> se asocia la llegada de Drácula con la llegada de las ratas infectadas en los barcos. Aunque la sintomatología no se parece tanto como en el caso de la porfiria, sí que podría explicar el carácter “expansivo” del fenómeno.</w:t>
      </w:r>
    </w:p>
    <w:p w14:paraId="11421DA4" w14:textId="2D499340" w:rsidR="0035291E" w:rsidRDefault="003610E0" w:rsidP="00344CD1">
      <w:pPr>
        <w:pStyle w:val="NormalWeb"/>
        <w:shd w:val="clear" w:color="auto" w:fill="FFFFFF"/>
        <w:spacing w:before="0" w:beforeAutospacing="0" w:after="0" w:afterAutospacing="0"/>
        <w:rPr>
          <w:rFonts w:ascii="Arial" w:hAnsi="Arial" w:cs="Arial"/>
        </w:rPr>
      </w:pPr>
      <w:r>
        <w:rPr>
          <w:noProof/>
        </w:rPr>
        <mc:AlternateContent>
          <mc:Choice Requires="wps">
            <w:drawing>
              <wp:anchor distT="0" distB="0" distL="114300" distR="114300" simplePos="0" relativeHeight="251660288" behindDoc="1" locked="0" layoutInCell="1" allowOverlap="1" wp14:anchorId="0DACBBEF" wp14:editId="4D7CCB9B">
                <wp:simplePos x="0" y="0"/>
                <wp:positionH relativeFrom="margin">
                  <wp:posOffset>4529958</wp:posOffset>
                </wp:positionH>
                <wp:positionV relativeFrom="paragraph">
                  <wp:posOffset>1388745</wp:posOffset>
                </wp:positionV>
                <wp:extent cx="2244090" cy="379730"/>
                <wp:effectExtent l="0" t="0" r="3810" b="1270"/>
                <wp:wrapTight wrapText="bothSides">
                  <wp:wrapPolygon edited="0">
                    <wp:start x="0" y="0"/>
                    <wp:lineTo x="0" y="20589"/>
                    <wp:lineTo x="21453" y="20589"/>
                    <wp:lineTo x="21453" y="0"/>
                    <wp:lineTo x="0" y="0"/>
                  </wp:wrapPolygon>
                </wp:wrapTight>
                <wp:docPr id="1660712964" name="Cuadro de texto 1"/>
                <wp:cNvGraphicFramePr/>
                <a:graphic xmlns:a="http://schemas.openxmlformats.org/drawingml/2006/main">
                  <a:graphicData uri="http://schemas.microsoft.com/office/word/2010/wordprocessingShape">
                    <wps:wsp>
                      <wps:cNvSpPr txBox="1"/>
                      <wps:spPr>
                        <a:xfrm>
                          <a:off x="0" y="0"/>
                          <a:ext cx="2244090" cy="379730"/>
                        </a:xfrm>
                        <a:prstGeom prst="rect">
                          <a:avLst/>
                        </a:prstGeom>
                        <a:solidFill>
                          <a:prstClr val="white"/>
                        </a:solidFill>
                        <a:ln>
                          <a:noFill/>
                        </a:ln>
                      </wps:spPr>
                      <wps:txbx>
                        <w:txbxContent>
                          <w:p w14:paraId="153B75D9" w14:textId="77777777" w:rsidR="0035291E" w:rsidRPr="00792A75" w:rsidRDefault="0035291E" w:rsidP="0035291E">
                            <w:pPr>
                              <w:shd w:val="clear" w:color="auto" w:fill="FFFFFF"/>
                              <w:rPr>
                                <w:rFonts w:ascii="Arial" w:hAnsi="Arial" w:cs="Arial"/>
                                <w:i/>
                                <w:iCs/>
                                <w:sz w:val="20"/>
                                <w:szCs w:val="20"/>
                              </w:rPr>
                            </w:pPr>
                            <w:r w:rsidRPr="00792A75">
                              <w:rPr>
                                <w:rFonts w:ascii="Arial" w:hAnsi="Arial" w:cs="Arial"/>
                                <w:i/>
                                <w:iCs/>
                                <w:sz w:val="20"/>
                                <w:szCs w:val="20"/>
                              </w:rPr>
                              <w:t xml:space="preserve">Escena de </w:t>
                            </w:r>
                            <w:proofErr w:type="spellStart"/>
                            <w:r w:rsidRPr="00792A75">
                              <w:rPr>
                                <w:rFonts w:ascii="Arial" w:hAnsi="Arial" w:cs="Arial"/>
                                <w:i/>
                                <w:iCs/>
                                <w:sz w:val="20"/>
                                <w:szCs w:val="20"/>
                              </w:rPr>
                              <w:t>Nosferatu</w:t>
                            </w:r>
                            <w:proofErr w:type="spellEnd"/>
                            <w:r w:rsidRPr="00792A75">
                              <w:rPr>
                                <w:rFonts w:ascii="Arial" w:hAnsi="Arial" w:cs="Arial"/>
                                <w:i/>
                                <w:iCs/>
                                <w:sz w:val="20"/>
                                <w:szCs w:val="20"/>
                              </w:rPr>
                              <w:t xml:space="preserve">, de </w:t>
                            </w:r>
                            <w:proofErr w:type="spellStart"/>
                            <w:r w:rsidRPr="00792A75">
                              <w:rPr>
                                <w:rFonts w:ascii="Arial" w:hAnsi="Arial" w:cs="Arial"/>
                                <w:i/>
                                <w:iCs/>
                                <w:sz w:val="20"/>
                                <w:szCs w:val="20"/>
                              </w:rPr>
                              <w:t>Murnau</w:t>
                            </w:r>
                            <w:proofErr w:type="spellEnd"/>
                            <w:r w:rsidRPr="00792A75">
                              <w:rPr>
                                <w:rFonts w:ascii="Arial" w:hAnsi="Arial" w:cs="Arial"/>
                                <w:i/>
                                <w:iCs/>
                                <w:sz w:val="20"/>
                                <w:szCs w:val="20"/>
                              </w:rPr>
                              <w:t xml:space="preserve"> 1922</w:t>
                            </w:r>
                          </w:p>
                          <w:p w14:paraId="2524BF61" w14:textId="77777777" w:rsidR="0035291E" w:rsidRPr="0050368D" w:rsidRDefault="0035291E" w:rsidP="0035291E">
                            <w:pPr>
                              <w:pStyle w:val="Descripcin"/>
                              <w:rPr>
                                <w:rFonts w:ascii="Arial" w:eastAsia="Times New Roman" w:hAnsi="Arial" w:cs="Arial"/>
                                <w:noProof/>
                                <w:kern w:val="0"/>
                                <w:sz w:val="24"/>
                                <w:szCs w:val="24"/>
                                <w14:ligatures w14:val="no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DACBBEF" id="_x0000_t202" coordsize="21600,21600" o:spt="202" path="m,l,21600r21600,l21600,xe">
                <v:stroke joinstyle="miter"/>
                <v:path gradientshapeok="t" o:connecttype="rect"/>
              </v:shapetype>
              <v:shape id="Cuadro de texto 1" o:spid="_x0000_s1026" type="#_x0000_t202" style="position:absolute;margin-left:356.7pt;margin-top:109.35pt;width:176.7pt;height:2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" stroked="f">
                <v:textbox inset="0,0,0,0">
                  <w:txbxContent>
                    <w:p w14:paraId="153B75D9" w14:textId="77777777" w:rsidR="0035291E" w:rsidRPr="00792A75" w:rsidRDefault="0035291E" w:rsidP="0035291E">
                      <w:pPr>
                        <w:shd w:val="clear" w:color="auto" w:fill="FFFFFF"/>
                        <w:rPr>
                          <w:rFonts w:ascii="Arial" w:hAnsi="Arial" w:cs="Arial"/>
                          <w:i/>
                          <w:iCs/>
                          <w:sz w:val="20"/>
                          <w:szCs w:val="20"/>
                        </w:rPr>
                      </w:pPr>
                      <w:r w:rsidRPr="00792A75">
                        <w:rPr>
                          <w:rFonts w:ascii="Arial" w:hAnsi="Arial" w:cs="Arial"/>
                          <w:i/>
                          <w:iCs/>
                          <w:sz w:val="20"/>
                          <w:szCs w:val="20"/>
                        </w:rPr>
                        <w:t xml:space="preserve">Escena de </w:t>
                      </w:r>
                      <w:proofErr w:type="spellStart"/>
                      <w:r w:rsidRPr="00792A75">
                        <w:rPr>
                          <w:rFonts w:ascii="Arial" w:hAnsi="Arial" w:cs="Arial"/>
                          <w:i/>
                          <w:iCs/>
                          <w:sz w:val="20"/>
                          <w:szCs w:val="20"/>
                        </w:rPr>
                        <w:t>Nosferatu</w:t>
                      </w:r>
                      <w:proofErr w:type="spellEnd"/>
                      <w:r w:rsidRPr="00792A75">
                        <w:rPr>
                          <w:rFonts w:ascii="Arial" w:hAnsi="Arial" w:cs="Arial"/>
                          <w:i/>
                          <w:iCs/>
                          <w:sz w:val="20"/>
                          <w:szCs w:val="20"/>
                        </w:rPr>
                        <w:t xml:space="preserve">, de </w:t>
                      </w:r>
                      <w:proofErr w:type="spellStart"/>
                      <w:r w:rsidRPr="00792A75">
                        <w:rPr>
                          <w:rFonts w:ascii="Arial" w:hAnsi="Arial" w:cs="Arial"/>
                          <w:i/>
                          <w:iCs/>
                          <w:sz w:val="20"/>
                          <w:szCs w:val="20"/>
                        </w:rPr>
                        <w:t>Murnau</w:t>
                      </w:r>
                      <w:proofErr w:type="spellEnd"/>
                      <w:r w:rsidRPr="00792A75">
                        <w:rPr>
                          <w:rFonts w:ascii="Arial" w:hAnsi="Arial" w:cs="Arial"/>
                          <w:i/>
                          <w:iCs/>
                          <w:sz w:val="20"/>
                          <w:szCs w:val="20"/>
                        </w:rPr>
                        <w:t xml:space="preserve"> 1922</w:t>
                      </w:r>
                    </w:p>
                    <w:p w14:paraId="2524BF61" w14:textId="77777777" w:rsidR="0035291E" w:rsidRPr="0050368D" w:rsidRDefault="0035291E" w:rsidP="0035291E">
                      <w:pPr>
                        <w:pStyle w:val="Descripcin"/>
                        <w:rPr>
                          <w:rFonts w:ascii="Arial" w:eastAsia="Times New Roman" w:hAnsi="Arial" w:cs="Arial"/>
                          <w:noProof/>
                          <w:kern w:val="0"/>
                          <w:sz w:val="24"/>
                          <w:szCs w:val="24"/>
                          <w14:ligatures w14:val="none"/>
                        </w:rPr>
                      </w:pPr>
                    </w:p>
                  </w:txbxContent>
                </v:textbox>
                <w10:wrap type="tight" anchorx="margin"/>
              </v:shape>
            </w:pict>
          </mc:Fallback>
        </mc:AlternateContent>
      </w:r>
      <w:r w:rsidR="0035291E" w:rsidRPr="00792A75">
        <w:rPr>
          <w:rFonts w:ascii="Arial" w:hAnsi="Arial" w:cs="Arial"/>
        </w:rPr>
        <w:br/>
        <w:t>Otra curiosidad es que lo</w:t>
      </w:r>
      <w:r w:rsidR="0035291E">
        <w:rPr>
          <w:rFonts w:ascii="Arial" w:hAnsi="Arial" w:cs="Arial"/>
        </w:rPr>
        <w:t>s vampiros comenzaron a ser asociados con los murciélagos por sus grandes colmillos; además de que estos animales</w:t>
      </w:r>
      <w:r w:rsidR="0035291E" w:rsidRPr="00792A75">
        <w:rPr>
          <w:rFonts w:ascii="Arial" w:hAnsi="Arial" w:cs="Arial"/>
        </w:rPr>
        <w:t xml:space="preserve"> </w:t>
      </w:r>
      <w:r w:rsidR="0035291E">
        <w:rPr>
          <w:rFonts w:ascii="Arial" w:hAnsi="Arial" w:cs="Arial"/>
        </w:rPr>
        <w:t>transmiten</w:t>
      </w:r>
      <w:r w:rsidR="0035291E" w:rsidRPr="00792A75">
        <w:rPr>
          <w:rFonts w:ascii="Arial" w:hAnsi="Arial" w:cs="Arial"/>
        </w:rPr>
        <w:t xml:space="preserve"> distintas enfermedades a través de sus mordeduras, </w:t>
      </w:r>
      <w:r w:rsidR="0035291E">
        <w:rPr>
          <w:rFonts w:ascii="Arial" w:hAnsi="Arial" w:cs="Arial"/>
        </w:rPr>
        <w:t xml:space="preserve">como, </w:t>
      </w:r>
      <w:r w:rsidR="0035291E" w:rsidRPr="00792A75">
        <w:rPr>
          <w:rFonts w:ascii="Arial" w:hAnsi="Arial" w:cs="Arial"/>
        </w:rPr>
        <w:t>por ejemplo</w:t>
      </w:r>
      <w:r w:rsidR="0035291E">
        <w:rPr>
          <w:rFonts w:ascii="Arial" w:hAnsi="Arial" w:cs="Arial"/>
        </w:rPr>
        <w:t>,</w:t>
      </w:r>
      <w:r w:rsidR="0035291E" w:rsidRPr="00792A75">
        <w:rPr>
          <w:rFonts w:ascii="Arial" w:hAnsi="Arial" w:cs="Arial"/>
        </w:rPr>
        <w:t xml:space="preserve"> la rabia</w:t>
      </w:r>
      <w:r w:rsidR="0035291E">
        <w:rPr>
          <w:rFonts w:ascii="Arial" w:hAnsi="Arial" w:cs="Arial"/>
        </w:rPr>
        <w:t xml:space="preserve">, que veremos más adelante, y esta enfermedad </w:t>
      </w:r>
      <w:r w:rsidR="0035291E" w:rsidRPr="00792A75">
        <w:rPr>
          <w:rFonts w:ascii="Arial" w:hAnsi="Arial" w:cs="Arial"/>
        </w:rPr>
        <w:t>puede hacer que la persona se vuelva agresiva y desarrolle sensibilidad a la luz</w:t>
      </w:r>
      <w:r w:rsidR="0035291E">
        <w:rPr>
          <w:rFonts w:ascii="Arial" w:hAnsi="Arial" w:cs="Arial"/>
        </w:rPr>
        <w:t>, algo similar a la creencia de que la mordedura de un vampiro convierte a una persona en otro vampiro.</w:t>
      </w:r>
    </w:p>
    <w:p w14:paraId="0101B1CB" w14:textId="0BEE33A7" w:rsidR="0031766E" w:rsidRPr="00F06BCF" w:rsidRDefault="0035291E" w:rsidP="0008169F">
      <w:pPr>
        <w:pStyle w:val="NormalWeb"/>
        <w:shd w:val="clear" w:color="auto" w:fill="FFFFFF"/>
        <w:spacing w:before="0" w:beforeAutospacing="0" w:after="0" w:afterAutospacing="0"/>
        <w:rPr>
          <w:rStyle w:val="Textoennegrita"/>
          <w:rFonts w:ascii="Arial" w:hAnsi="Arial" w:cs="Arial"/>
          <w:b w:val="0"/>
          <w:bCs w:val="0"/>
        </w:rPr>
      </w:pPr>
      <w:r w:rsidRPr="00792A75">
        <w:rPr>
          <w:rFonts w:ascii="Arial" w:hAnsi="Arial" w:cs="Arial"/>
        </w:rPr>
        <w:br/>
        <w:t>Quizás para explicar todos estos fenómenos, inexplicables en ese momento, se comenzó a diseminar la teoría del vampirismo.</w:t>
      </w:r>
    </w:p>
    <w:p w14:paraId="7DE30CDC" w14:textId="37F97024" w:rsidR="0035291E" w:rsidRDefault="00293401" w:rsidP="00784D75">
      <w:pPr>
        <w:pStyle w:val="NormalWeb"/>
        <w:shd w:val="clear" w:color="auto" w:fill="FFFFFF"/>
        <w:spacing w:before="360" w:beforeAutospacing="0" w:after="360" w:afterAutospacing="0" w:line="276" w:lineRule="auto"/>
        <w:rPr>
          <w:rFonts w:ascii="Arial" w:hAnsi="Arial" w:cs="Arial"/>
        </w:rPr>
      </w:pPr>
      <w:r>
        <w:rPr>
          <w:noProof/>
        </w:rPr>
        <w:lastRenderedPageBreak/>
        <mc:AlternateContent>
          <mc:Choice Requires="wps">
            <w:drawing>
              <wp:anchor distT="0" distB="0" distL="114300" distR="114300" simplePos="0" relativeHeight="251662336" behindDoc="1" locked="0" layoutInCell="1" allowOverlap="1" wp14:anchorId="7A1D3EB0" wp14:editId="6BF8465E">
                <wp:simplePos x="0" y="0"/>
                <wp:positionH relativeFrom="column">
                  <wp:posOffset>5122545</wp:posOffset>
                </wp:positionH>
                <wp:positionV relativeFrom="paragraph">
                  <wp:posOffset>2887621</wp:posOffset>
                </wp:positionV>
                <wp:extent cx="1360170" cy="372110"/>
                <wp:effectExtent l="0" t="0" r="0" b="8890"/>
                <wp:wrapTight wrapText="bothSides">
                  <wp:wrapPolygon edited="0">
                    <wp:start x="0" y="0"/>
                    <wp:lineTo x="0" y="21010"/>
                    <wp:lineTo x="21176" y="21010"/>
                    <wp:lineTo x="21176" y="0"/>
                    <wp:lineTo x="0" y="0"/>
                  </wp:wrapPolygon>
                </wp:wrapTight>
                <wp:docPr id="511446995" name="Cuadro de texto 1"/>
                <wp:cNvGraphicFramePr/>
                <a:graphic xmlns:a="http://schemas.openxmlformats.org/drawingml/2006/main">
                  <a:graphicData uri="http://schemas.microsoft.com/office/word/2010/wordprocessingShape">
                    <wps:wsp>
                      <wps:cNvSpPr txBox="1"/>
                      <wps:spPr>
                        <a:xfrm>
                          <a:off x="0" y="0"/>
                          <a:ext cx="1360170" cy="372110"/>
                        </a:xfrm>
                        <a:prstGeom prst="rect">
                          <a:avLst/>
                        </a:prstGeom>
                        <a:solidFill>
                          <a:prstClr val="white"/>
                        </a:solidFill>
                        <a:ln>
                          <a:noFill/>
                        </a:ln>
                      </wps:spPr>
                      <wps:txbx>
                        <w:txbxContent>
                          <w:p w14:paraId="4DB1E00B" w14:textId="77777777" w:rsidR="0035291E" w:rsidRPr="00792A75" w:rsidRDefault="0035291E" w:rsidP="0035291E">
                            <w:pPr>
                              <w:shd w:val="clear" w:color="auto" w:fill="FFFFFF"/>
                              <w:rPr>
                                <w:rFonts w:ascii="Arial" w:hAnsi="Arial" w:cs="Arial"/>
                                <w:i/>
                                <w:iCs/>
                                <w:sz w:val="20"/>
                                <w:szCs w:val="20"/>
                              </w:rPr>
                            </w:pPr>
                            <w:r w:rsidRPr="00792A75">
                              <w:rPr>
                                <w:rFonts w:ascii="Arial" w:hAnsi="Arial" w:cs="Arial"/>
                                <w:i/>
                                <w:iCs/>
                                <w:sz w:val="20"/>
                                <w:szCs w:val="20"/>
                              </w:rPr>
                              <w:t>Cornezuelo infectando una espiga de centeno</w:t>
                            </w:r>
                          </w:p>
                          <w:p w14:paraId="3BECF291" w14:textId="77777777" w:rsidR="0035291E" w:rsidRPr="00BB12ED" w:rsidRDefault="0035291E" w:rsidP="0035291E">
                            <w:pPr>
                              <w:pStyle w:val="Descripcin"/>
                              <w:rPr>
                                <w:rFonts w:ascii="Arial" w:eastAsia="Times New Roman" w:hAnsi="Arial" w:cs="Arial"/>
                                <w:noProof/>
                                <w:kern w:val="0"/>
                                <w:sz w:val="24"/>
                                <w:szCs w:val="24"/>
                                <w14:ligatures w14:val="no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 w14:anchorId="7A1D3EB0" id="_x0000_s1027" type="#_x0000_t202" style="position:absolute;margin-left:403.35pt;margin-top:227.35pt;width:107.1pt;height:29.3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" stroked="f">
                <v:textbox inset="0,0,0,0">
                  <w:txbxContent>
                    <w:p w14:paraId="4DB1E00B" w14:textId="77777777" w:rsidR="0035291E" w:rsidRPr="00792A75" w:rsidRDefault="0035291E" w:rsidP="0035291E">
                      <w:pPr>
                        <w:shd w:val="clear" w:color="auto" w:fill="FFFFFF"/>
                        <w:rPr>
                          <w:rFonts w:ascii="Arial" w:hAnsi="Arial" w:cs="Arial"/>
                          <w:i/>
                          <w:iCs/>
                          <w:sz w:val="20"/>
                          <w:szCs w:val="20"/>
                        </w:rPr>
                      </w:pPr>
                      <w:r w:rsidRPr="00792A75">
                        <w:rPr>
                          <w:rFonts w:ascii="Arial" w:hAnsi="Arial" w:cs="Arial"/>
                          <w:i/>
                          <w:iCs/>
                          <w:sz w:val="20"/>
                          <w:szCs w:val="20"/>
                        </w:rPr>
                        <w:t>Cornezuelo infectando una espiga de centeno</w:t>
                      </w:r>
                    </w:p>
                    <w:p w14:paraId="3BECF291" w14:textId="77777777" w:rsidR="0035291E" w:rsidRPr="00BB12ED" w:rsidRDefault="0035291E" w:rsidP="0035291E">
                      <w:pPr>
                        <w:pStyle w:val="Descripcin"/>
                        <w:rPr>
                          <w:rFonts w:ascii="Arial" w:eastAsia="Times New Roman" w:hAnsi="Arial" w:cs="Arial"/>
                          <w:noProof/>
                          <w:kern w:val="0"/>
                          <w:sz w:val="24"/>
                          <w:szCs w:val="24"/>
                          <w14:ligatures w14:val="none"/>
                        </w:rPr>
                      </w:pPr>
                    </w:p>
                  </w:txbxContent>
                </v:textbox>
                <w10:wrap type="tight"/>
              </v:shape>
            </w:pict>
          </mc:Fallback>
        </mc:AlternateContent>
      </w:r>
      <w:r w:rsidRPr="00792A75">
        <w:rPr>
          <w:rFonts w:ascii="Arial" w:hAnsi="Arial" w:cs="Arial"/>
          <w:noProof/>
        </w:rPr>
        <w:drawing>
          <wp:anchor distT="0" distB="0" distL="114300" distR="114300" simplePos="0" relativeHeight="251661312" behindDoc="1" locked="0" layoutInCell="1" allowOverlap="1" wp14:anchorId="0B13BC8D" wp14:editId="6E4CEAB6">
            <wp:simplePos x="0" y="0"/>
            <wp:positionH relativeFrom="column">
              <wp:posOffset>4939030</wp:posOffset>
            </wp:positionH>
            <wp:positionV relativeFrom="paragraph">
              <wp:posOffset>262890</wp:posOffset>
            </wp:positionV>
            <wp:extent cx="1755775" cy="2552700"/>
            <wp:effectExtent l="0" t="0" r="0" b="0"/>
            <wp:wrapTight wrapText="bothSides">
              <wp:wrapPolygon edited="0">
                <wp:start x="0" y="0"/>
                <wp:lineTo x="0" y="21439"/>
                <wp:lineTo x="21327" y="21439"/>
                <wp:lineTo x="21327" y="0"/>
                <wp:lineTo x="0" y="0"/>
              </wp:wrapPolygon>
            </wp:wrapTight>
            <wp:docPr id="14607875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577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91E" w:rsidRPr="00792A75">
        <w:rPr>
          <w:rStyle w:val="Textoennegrita"/>
          <w:rFonts w:ascii="Arial" w:hAnsi="Arial" w:cs="Arial"/>
        </w:rPr>
        <w:t>Las brujas</w:t>
      </w:r>
      <w:r w:rsidR="0035291E" w:rsidRPr="00792A75">
        <w:rPr>
          <w:rFonts w:ascii="Arial" w:hAnsi="Arial" w:cs="Arial"/>
        </w:rPr>
        <w:br/>
        <w:t xml:space="preserve">Distintas enfermedades pueden explicar los extraños comportamientos descritos en las brujas. Por ejemplo, las famosas </w:t>
      </w:r>
      <w:r w:rsidR="0035291E" w:rsidRPr="0035780B">
        <w:rPr>
          <w:rFonts w:ascii="Arial" w:hAnsi="Arial" w:cs="Arial"/>
          <w:i/>
          <w:iCs/>
        </w:rPr>
        <w:t>brujas de Salem</w:t>
      </w:r>
      <w:r w:rsidR="0035291E" w:rsidRPr="0035780B">
        <w:rPr>
          <w:rFonts w:ascii="Arial" w:hAnsi="Arial" w:cs="Arial"/>
          <w:vertAlign w:val="superscript"/>
        </w:rPr>
        <w:t>1</w:t>
      </w:r>
      <w:r w:rsidR="0035291E" w:rsidRPr="00792A75">
        <w:rPr>
          <w:rFonts w:ascii="Arial" w:hAnsi="Arial" w:cs="Arial"/>
        </w:rPr>
        <w:t xml:space="preserve"> podrían haber estado afectadas por la enfermedad de Huntington, que produce demencias y movimientos involuntarios (también conocidos como el baile de San Vito o Corea). Esta enfermedad es hereditaria y tiene baja prevalencia en la población y podría explicar el caso que se dio en las dos primeras acusadas, que eran primas entre ellas. Sin embargo, esto no explicaría muy bien el fenómeno de histeria que se produjo a continuación, en el que se acusó a muchas más personas. O bien se trató de un fenómeno de pánico social o bien fue causado por un agente infeccioso. Este agente podría haber sido el cornezuelo del centeno, que es un hongo parásito del género </w:t>
      </w:r>
      <w:proofErr w:type="spellStart"/>
      <w:r w:rsidR="0035291E" w:rsidRPr="00792A75">
        <w:rPr>
          <w:rFonts w:ascii="Arial" w:hAnsi="Arial" w:cs="Arial"/>
        </w:rPr>
        <w:t>Claviceps</w:t>
      </w:r>
      <w:proofErr w:type="spellEnd"/>
      <w:r w:rsidR="0035291E" w:rsidRPr="00792A75">
        <w:rPr>
          <w:rFonts w:ascii="Arial" w:hAnsi="Arial" w:cs="Arial"/>
        </w:rPr>
        <w:t xml:space="preserve">. </w:t>
      </w:r>
      <w:r w:rsidR="0035291E">
        <w:rPr>
          <w:rFonts w:ascii="Arial" w:hAnsi="Arial" w:cs="Arial"/>
        </w:rPr>
        <w:t>E</w:t>
      </w:r>
      <w:r w:rsidR="0035291E" w:rsidRPr="00792A75">
        <w:rPr>
          <w:rFonts w:ascii="Arial" w:hAnsi="Arial" w:cs="Arial"/>
        </w:rPr>
        <w:t>ste puede causar una enfermedad que en la Edad Media denominaban “fuego de San Antón” o “fuego del infierno”. Los síntomas, además de gangrenas, pueden incluir convulsiones, accesos maníacos, aturdimientos, parálisis o temblores y alucinaciones.</w:t>
      </w:r>
    </w:p>
    <w:p w14:paraId="1CAA55F7" w14:textId="77777777" w:rsidR="0031766E" w:rsidRPr="005C021C" w:rsidRDefault="0031766E" w:rsidP="00784D75">
      <w:pPr>
        <w:pStyle w:val="NormalWeb"/>
        <w:shd w:val="clear" w:color="auto" w:fill="FFFFFF"/>
        <w:spacing w:before="360" w:beforeAutospacing="0" w:after="360" w:afterAutospacing="0" w:line="276" w:lineRule="auto"/>
        <w:rPr>
          <w:rFonts w:ascii="Arial" w:hAnsi="Arial" w:cs="Arial"/>
          <w:b/>
          <w:bCs/>
        </w:rPr>
      </w:pPr>
    </w:p>
    <w:p w14:paraId="0A71552D" w14:textId="16794062" w:rsidR="0035291E" w:rsidRPr="00792A75" w:rsidRDefault="0031766E" w:rsidP="00784D75">
      <w:pPr>
        <w:pStyle w:val="NormalWeb"/>
        <w:shd w:val="clear" w:color="auto" w:fill="FFFFFF"/>
        <w:spacing w:before="360" w:beforeAutospacing="0" w:after="360" w:afterAutospacing="0" w:line="276" w:lineRule="auto"/>
        <w:rPr>
          <w:rFonts w:ascii="Arial" w:hAnsi="Arial" w:cs="Arial"/>
        </w:rPr>
      </w:pPr>
      <w:r w:rsidRPr="00792A75">
        <w:rPr>
          <w:rFonts w:ascii="Arial" w:hAnsi="Arial" w:cs="Arial"/>
          <w:noProof/>
        </w:rPr>
        <w:drawing>
          <wp:anchor distT="0" distB="0" distL="114300" distR="114300" simplePos="0" relativeHeight="251663360" behindDoc="1" locked="0" layoutInCell="1" allowOverlap="1" wp14:anchorId="05E6512D" wp14:editId="175B4827">
            <wp:simplePos x="0" y="0"/>
            <wp:positionH relativeFrom="column">
              <wp:posOffset>4608195</wp:posOffset>
            </wp:positionH>
            <wp:positionV relativeFrom="paragraph">
              <wp:posOffset>234315</wp:posOffset>
            </wp:positionV>
            <wp:extent cx="2087880" cy="2612390"/>
            <wp:effectExtent l="0" t="0" r="7620" b="0"/>
            <wp:wrapTight wrapText="bothSides">
              <wp:wrapPolygon edited="0">
                <wp:start x="0" y="0"/>
                <wp:lineTo x="0" y="21421"/>
                <wp:lineTo x="21482" y="21421"/>
                <wp:lineTo x="21482" y="0"/>
                <wp:lineTo x="0" y="0"/>
              </wp:wrapPolygon>
            </wp:wrapTight>
            <wp:docPr id="5079884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2087880" cy="261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91E" w:rsidRPr="00792A75">
        <w:rPr>
          <w:rStyle w:val="Textoennegrita"/>
          <w:rFonts w:ascii="Arial" w:hAnsi="Arial" w:cs="Arial"/>
        </w:rPr>
        <w:t>Los zombis</w:t>
      </w:r>
      <w:r w:rsidR="0035291E" w:rsidRPr="00792A75">
        <w:rPr>
          <w:rFonts w:ascii="Arial" w:hAnsi="Arial" w:cs="Arial"/>
        </w:rPr>
        <w:br/>
        <w:t xml:space="preserve">Los zombis podrían ser un claro ejemplo de otra enfermedad infecciosa: la rabia. La rabia suele ser transmitida al hombre por la mordedura de un animal infectado. La sintomatología incluye fobia a la luz y al agua, contracciones y espasmos, además de una marcada agresividad. El propio virus de la rabia es el que produce que el animal infectado desarrolle agresividad para que siga </w:t>
      </w:r>
      <w:bookmarkStart w:id="1" w:name="_GoBack"/>
      <w:bookmarkEnd w:id="1"/>
      <w:r w:rsidR="0035291E" w:rsidRPr="00792A75">
        <w:rPr>
          <w:rFonts w:ascii="Arial" w:hAnsi="Arial" w:cs="Arial"/>
        </w:rPr>
        <w:t>transmitiendo el virus a través de la mordedura.</w:t>
      </w:r>
    </w:p>
    <w:p w14:paraId="38DD5F90" w14:textId="71E2C959" w:rsidR="0035291E" w:rsidRPr="00792A75" w:rsidRDefault="0035291E" w:rsidP="00784D75">
      <w:pPr>
        <w:pStyle w:val="NormalWeb"/>
        <w:shd w:val="clear" w:color="auto" w:fill="FFFFFF"/>
        <w:spacing w:before="360" w:beforeAutospacing="0" w:after="360" w:afterAutospacing="0" w:line="276" w:lineRule="auto"/>
        <w:rPr>
          <w:rFonts w:ascii="Arial" w:hAnsi="Arial" w:cs="Arial"/>
        </w:rPr>
      </w:pPr>
      <w:r w:rsidRPr="00792A75">
        <w:rPr>
          <w:rFonts w:ascii="Arial" w:hAnsi="Arial" w:cs="Arial"/>
        </w:rPr>
        <w:t>Así que ya sabes, antes de creer en “historias de miedo”</w:t>
      </w:r>
      <w:r>
        <w:rPr>
          <w:rFonts w:ascii="Arial" w:hAnsi="Arial" w:cs="Arial"/>
        </w:rPr>
        <w:t>,</w:t>
      </w:r>
      <w:r w:rsidRPr="00792A75">
        <w:rPr>
          <w:rFonts w:ascii="Arial" w:hAnsi="Arial" w:cs="Arial"/>
        </w:rPr>
        <w:t xml:space="preserve"> hay que consultar siempre si </w:t>
      </w:r>
      <w:r>
        <w:rPr>
          <w:rFonts w:ascii="Arial" w:hAnsi="Arial" w:cs="Arial"/>
        </w:rPr>
        <w:t>e</w:t>
      </w:r>
      <w:r w:rsidRPr="00792A75">
        <w:rPr>
          <w:rFonts w:ascii="Arial" w:hAnsi="Arial" w:cs="Arial"/>
        </w:rPr>
        <w:t>stas han podido tener una base real, que luego hayan sido complementadas por la imaginación de un pueblo aterrorizado.</w:t>
      </w:r>
    </w:p>
    <w:p w14:paraId="1FA7E457" w14:textId="5B7D2480" w:rsidR="0035291E" w:rsidRDefault="00784D75" w:rsidP="0035291E">
      <w:r>
        <w:rPr>
          <w:noProof/>
          <w:lang w:eastAsia="es-PA"/>
        </w:rPr>
        <mc:AlternateContent>
          <mc:Choice Requires="wps">
            <w:drawing>
              <wp:anchor distT="0" distB="0" distL="114300" distR="114300" simplePos="0" relativeHeight="251664384" behindDoc="1" locked="0" layoutInCell="1" allowOverlap="1" wp14:anchorId="6D4F05B6" wp14:editId="0537D28D">
                <wp:simplePos x="0" y="0"/>
                <wp:positionH relativeFrom="column">
                  <wp:posOffset>4543425</wp:posOffset>
                </wp:positionH>
                <wp:positionV relativeFrom="paragraph">
                  <wp:posOffset>95802</wp:posOffset>
                </wp:positionV>
                <wp:extent cx="2219325" cy="403860"/>
                <wp:effectExtent l="0" t="0" r="9525" b="0"/>
                <wp:wrapTight wrapText="bothSides">
                  <wp:wrapPolygon edited="0">
                    <wp:start x="0" y="0"/>
                    <wp:lineTo x="0" y="20377"/>
                    <wp:lineTo x="21507" y="20377"/>
                    <wp:lineTo x="21507" y="0"/>
                    <wp:lineTo x="0" y="0"/>
                  </wp:wrapPolygon>
                </wp:wrapTight>
                <wp:docPr id="1305971308" name="Cuadro de texto 1"/>
                <wp:cNvGraphicFramePr/>
                <a:graphic xmlns:a="http://schemas.openxmlformats.org/drawingml/2006/main">
                  <a:graphicData uri="http://schemas.microsoft.com/office/word/2010/wordprocessingShape">
                    <wps:wsp>
                      <wps:cNvSpPr txBox="1"/>
                      <wps:spPr>
                        <a:xfrm>
                          <a:off x="0" y="0"/>
                          <a:ext cx="2219325" cy="403860"/>
                        </a:xfrm>
                        <a:prstGeom prst="rect">
                          <a:avLst/>
                        </a:prstGeom>
                        <a:solidFill>
                          <a:prstClr val="white"/>
                        </a:solidFill>
                        <a:ln>
                          <a:noFill/>
                        </a:ln>
                      </wps:spPr>
                      <wps:txbx>
                        <w:txbxContent>
                          <w:p w14:paraId="4E951D79" w14:textId="77C48C98" w:rsidR="0035291E" w:rsidRPr="0031766E" w:rsidRDefault="0035291E" w:rsidP="0031766E">
                            <w:pPr>
                              <w:shd w:val="clear" w:color="auto" w:fill="FFFFFF"/>
                              <w:rPr>
                                <w:rFonts w:ascii="Arial" w:hAnsi="Arial" w:cs="Arial"/>
                                <w:i/>
                                <w:iCs/>
                                <w:sz w:val="20"/>
                                <w:szCs w:val="20"/>
                              </w:rPr>
                            </w:pPr>
                            <w:r w:rsidRPr="00792A75">
                              <w:rPr>
                                <w:rFonts w:ascii="Arial" w:hAnsi="Arial" w:cs="Arial"/>
                                <w:i/>
                                <w:iCs/>
                                <w:sz w:val="20"/>
                                <w:szCs w:val="20"/>
                              </w:rPr>
                              <w:t>Perro infectado por el virus de la rabia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D4F05B6" id="_x0000_s1028" type="#_x0000_t202" style="position:absolute;margin-left:357.75pt;margin-top:7.55pt;width:174.75pt;height:3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" stroked="f">
                <v:textbox inset="0,0,0,0">
                  <w:txbxContent>
                    <w:p w14:paraId="4E951D79" w14:textId="77C48C98" w:rsidR="0035291E" w:rsidRPr="0031766E" w:rsidRDefault="0035291E" w:rsidP="0031766E">
                      <w:pPr>
                        <w:shd w:val="clear" w:color="auto" w:fill="FFFFFF"/>
                        <w:rPr>
                          <w:rFonts w:ascii="Arial" w:hAnsi="Arial" w:cs="Arial"/>
                          <w:i/>
                          <w:iCs/>
                          <w:sz w:val="20"/>
                          <w:szCs w:val="20"/>
                        </w:rPr>
                      </w:pPr>
                      <w:r w:rsidRPr="00792A75">
                        <w:rPr>
                          <w:rFonts w:ascii="Arial" w:hAnsi="Arial" w:cs="Arial"/>
                          <w:i/>
                          <w:iCs/>
                          <w:sz w:val="20"/>
                          <w:szCs w:val="20"/>
                        </w:rPr>
                        <w:t>Perro infectado por el virus de la rabia</w:t>
                      </w:r>
                    </w:p>
                  </w:txbxContent>
                </v:textbox>
                <w10:wrap type="tight"/>
              </v:shape>
            </w:pict>
          </mc:Fallback>
        </mc:AlternateContent>
      </w:r>
    </w:p>
    <w:p w14:paraId="40FC61AB" w14:textId="45B8BED1" w:rsidR="0035291E" w:rsidRDefault="0035291E" w:rsidP="0035291E"/>
    <w:p w14:paraId="6545FFCA" w14:textId="3420E609" w:rsidR="0035291E" w:rsidRDefault="0035291E" w:rsidP="0035291E"/>
    <w:p w14:paraId="6FBABC0D" w14:textId="77777777" w:rsidR="007F01E2" w:rsidRDefault="0035291E" w:rsidP="0035291E">
      <w:pPr>
        <w:pStyle w:val="Piedepgina"/>
        <w:numPr>
          <w:ilvl w:val="0"/>
          <w:numId w:val="16"/>
        </w:numPr>
        <w:rPr>
          <w:sz w:val="20"/>
          <w:szCs w:val="20"/>
        </w:rPr>
        <w:sectPr w:rsidR="007F01E2" w:rsidSect="00F3769B">
          <w:headerReference w:type="default" r:id="rId13"/>
          <w:headerReference w:type="first" r:id="rId14"/>
          <w:pgSz w:w="12240" w:h="15840"/>
          <w:pgMar w:top="720" w:right="720" w:bottom="720" w:left="720" w:header="170" w:footer="708" w:gutter="0"/>
          <w:cols w:space="708"/>
          <w:titlePg/>
          <w:docGrid w:linePitch="360"/>
        </w:sectPr>
      </w:pPr>
      <w:r w:rsidRPr="0035780B">
        <w:rPr>
          <w:sz w:val="20"/>
          <w:szCs w:val="20"/>
        </w:rPr>
        <w:t>Brujas de Salem: personas acusadas de brujería en el siglo XVII en Salem, Massachusetts, durante un periodo de histeria colectiva que resultó en juicios y ejecuciones.</w:t>
      </w:r>
    </w:p>
    <w:p w14:paraId="55D09101" w14:textId="09B4371B" w:rsidR="0035291E" w:rsidRDefault="0035291E" w:rsidP="0035291E">
      <w:pPr>
        <w:shd w:val="clear" w:color="auto" w:fill="FFFFFF"/>
        <w:spacing w:after="0" w:line="240" w:lineRule="auto"/>
        <w:textAlignment w:val="baseline"/>
      </w:pPr>
    </w:p>
    <w:p w14:paraId="7A5CEFDF" w14:textId="314F5370" w:rsidR="0035291E" w:rsidRPr="00F43B9D" w:rsidRDefault="0035291E" w:rsidP="00F43B9D">
      <w:pPr>
        <w:pStyle w:val="Sinespaciado"/>
        <w:numPr>
          <w:ilvl w:val="0"/>
          <w:numId w:val="26"/>
        </w:numPr>
        <w:jc w:val="both"/>
        <w:rPr>
          <w:rFonts w:ascii="Arial" w:hAnsi="Arial" w:cs="Arial"/>
          <w:b/>
          <w:bCs/>
        </w:rPr>
      </w:pPr>
      <w:r w:rsidRPr="00F43B9D">
        <w:rPr>
          <w:rFonts w:ascii="Arial" w:eastAsia="Times New Roman" w:hAnsi="Arial" w:cs="Arial"/>
          <w:b/>
          <w:bCs/>
          <w:sz w:val="24"/>
          <w:szCs w:val="24"/>
          <w:lang w:eastAsia="es-PA"/>
        </w:rPr>
        <w:t>De acuerdo con la lectura, selecciona la opción correcta de las siguientes preguntas y responde a las dos últimas interrogantes.</w:t>
      </w:r>
    </w:p>
    <w:p w14:paraId="5A6B27BC" w14:textId="77777777" w:rsidR="0035291E" w:rsidRDefault="0035291E" w:rsidP="0035291E">
      <w:pPr>
        <w:shd w:val="clear" w:color="auto" w:fill="FFFFFF"/>
        <w:spacing w:after="0" w:line="240" w:lineRule="auto"/>
        <w:jc w:val="both"/>
        <w:rPr>
          <w:rFonts w:ascii="Arial" w:eastAsia="Times New Roman" w:hAnsi="Arial" w:cs="Arial"/>
          <w:b/>
          <w:bCs/>
          <w:kern w:val="0"/>
          <w:sz w:val="24"/>
          <w:szCs w:val="24"/>
          <w:lang w:eastAsia="es-PA"/>
          <w14:ligatures w14:val="none"/>
        </w:rPr>
      </w:pPr>
    </w:p>
    <w:p w14:paraId="5BE03C86" w14:textId="77777777" w:rsidR="0035291E" w:rsidRDefault="0035291E" w:rsidP="0035291E">
      <w:pPr>
        <w:shd w:val="clear" w:color="auto" w:fill="FFFFFF"/>
        <w:spacing w:after="0" w:line="240" w:lineRule="auto"/>
        <w:jc w:val="both"/>
        <w:rPr>
          <w:rFonts w:ascii="Arial" w:eastAsia="Times New Roman" w:hAnsi="Arial" w:cs="Arial"/>
          <w:b/>
          <w:bCs/>
          <w:kern w:val="0"/>
          <w:sz w:val="24"/>
          <w:szCs w:val="24"/>
          <w:lang w:eastAsia="es-PA"/>
          <w14:ligatures w14:val="none"/>
        </w:rPr>
      </w:pPr>
      <w:r w:rsidRPr="0017719D">
        <w:rPr>
          <w:rFonts w:ascii="Arial" w:eastAsia="Times New Roman" w:hAnsi="Arial" w:cs="Arial"/>
          <w:b/>
          <w:bCs/>
          <w:kern w:val="0"/>
          <w:sz w:val="24"/>
          <w:szCs w:val="24"/>
          <w:lang w:eastAsia="es-PA"/>
          <w14:ligatures w14:val="none"/>
        </w:rPr>
        <w:t>1.</w:t>
      </w:r>
      <w:r>
        <w:rPr>
          <w:rFonts w:ascii="Arial" w:eastAsia="Times New Roman" w:hAnsi="Arial" w:cs="Arial"/>
          <w:b/>
          <w:bCs/>
          <w:kern w:val="0"/>
          <w:sz w:val="24"/>
          <w:szCs w:val="24"/>
          <w:lang w:eastAsia="es-PA"/>
          <w14:ligatures w14:val="none"/>
        </w:rPr>
        <w:t xml:space="preserve"> ¿Qué tipo de texto representa en mayor medida a la lectura? (Global)</w:t>
      </w:r>
    </w:p>
    <w:p w14:paraId="447EC9BB" w14:textId="77777777" w:rsidR="0035291E" w:rsidRPr="0017719D" w:rsidRDefault="0035291E" w:rsidP="0035291E">
      <w:pPr>
        <w:pStyle w:val="Prrafodelista"/>
        <w:numPr>
          <w:ilvl w:val="0"/>
          <w:numId w:val="9"/>
        </w:numPr>
        <w:shd w:val="clear" w:color="auto" w:fill="FFFFFF"/>
        <w:spacing w:after="0" w:line="240" w:lineRule="auto"/>
        <w:jc w:val="both"/>
        <w:rPr>
          <w:rFonts w:ascii="Arial" w:eastAsia="Times New Roman" w:hAnsi="Arial" w:cs="Arial"/>
          <w:kern w:val="0"/>
          <w:sz w:val="24"/>
          <w:szCs w:val="24"/>
          <w:lang w:eastAsia="es-PA"/>
          <w14:ligatures w14:val="none"/>
        </w:rPr>
      </w:pPr>
      <w:r w:rsidRPr="0017719D">
        <w:rPr>
          <w:rFonts w:ascii="Arial" w:eastAsia="Times New Roman" w:hAnsi="Arial" w:cs="Arial"/>
          <w:kern w:val="0"/>
          <w:sz w:val="24"/>
          <w:szCs w:val="24"/>
          <w:lang w:eastAsia="es-PA"/>
          <w14:ligatures w14:val="none"/>
        </w:rPr>
        <w:t>Narrativo.</w:t>
      </w:r>
    </w:p>
    <w:p w14:paraId="4F0DD7BC" w14:textId="77777777" w:rsidR="0035291E" w:rsidRPr="0017719D" w:rsidRDefault="0035291E" w:rsidP="0035291E">
      <w:pPr>
        <w:pStyle w:val="Prrafodelista"/>
        <w:numPr>
          <w:ilvl w:val="0"/>
          <w:numId w:val="9"/>
        </w:numPr>
        <w:shd w:val="clear" w:color="auto" w:fill="FFFFFF"/>
        <w:spacing w:after="0" w:line="240" w:lineRule="auto"/>
        <w:jc w:val="both"/>
        <w:rPr>
          <w:rFonts w:ascii="Arial" w:eastAsia="Times New Roman" w:hAnsi="Arial" w:cs="Arial"/>
          <w:kern w:val="0"/>
          <w:sz w:val="24"/>
          <w:szCs w:val="24"/>
          <w:lang w:eastAsia="es-PA"/>
          <w14:ligatures w14:val="none"/>
        </w:rPr>
      </w:pPr>
      <w:r w:rsidRPr="0017719D">
        <w:rPr>
          <w:rFonts w:ascii="Arial" w:eastAsia="Times New Roman" w:hAnsi="Arial" w:cs="Arial"/>
          <w:kern w:val="0"/>
          <w:sz w:val="24"/>
          <w:szCs w:val="24"/>
          <w:lang w:eastAsia="es-PA"/>
          <w14:ligatures w14:val="none"/>
        </w:rPr>
        <w:t>Descriptivo.</w:t>
      </w:r>
    </w:p>
    <w:p w14:paraId="611A281A" w14:textId="77777777" w:rsidR="0035291E" w:rsidRPr="0017719D" w:rsidRDefault="0035291E" w:rsidP="0035291E">
      <w:pPr>
        <w:pStyle w:val="Prrafodelista"/>
        <w:numPr>
          <w:ilvl w:val="0"/>
          <w:numId w:val="9"/>
        </w:numPr>
        <w:shd w:val="clear" w:color="auto" w:fill="FFFFFF"/>
        <w:spacing w:after="0" w:line="240" w:lineRule="auto"/>
        <w:jc w:val="both"/>
        <w:rPr>
          <w:rFonts w:ascii="Arial" w:eastAsia="Times New Roman" w:hAnsi="Arial" w:cs="Arial"/>
          <w:kern w:val="0"/>
          <w:sz w:val="24"/>
          <w:szCs w:val="24"/>
          <w:lang w:eastAsia="es-PA"/>
          <w14:ligatures w14:val="none"/>
        </w:rPr>
      </w:pPr>
      <w:r w:rsidRPr="0017719D">
        <w:rPr>
          <w:rFonts w:ascii="Arial" w:eastAsia="Times New Roman" w:hAnsi="Arial" w:cs="Arial"/>
          <w:kern w:val="0"/>
          <w:sz w:val="24"/>
          <w:szCs w:val="24"/>
          <w:lang w:eastAsia="es-PA"/>
          <w14:ligatures w14:val="none"/>
        </w:rPr>
        <w:t>Exp</w:t>
      </w:r>
      <w:r>
        <w:rPr>
          <w:rFonts w:ascii="Arial" w:eastAsia="Times New Roman" w:hAnsi="Arial" w:cs="Arial"/>
          <w:kern w:val="0"/>
          <w:sz w:val="24"/>
          <w:szCs w:val="24"/>
          <w:lang w:eastAsia="es-PA"/>
          <w14:ligatures w14:val="none"/>
        </w:rPr>
        <w:t>licativo</w:t>
      </w:r>
      <w:r w:rsidRPr="0017719D">
        <w:rPr>
          <w:rFonts w:ascii="Arial" w:eastAsia="Times New Roman" w:hAnsi="Arial" w:cs="Arial"/>
          <w:kern w:val="0"/>
          <w:sz w:val="24"/>
          <w:szCs w:val="24"/>
          <w:lang w:eastAsia="es-PA"/>
          <w14:ligatures w14:val="none"/>
        </w:rPr>
        <w:t>.</w:t>
      </w:r>
    </w:p>
    <w:p w14:paraId="4381615C" w14:textId="77777777" w:rsidR="0035291E" w:rsidRPr="0017719D" w:rsidRDefault="0035291E" w:rsidP="0035291E">
      <w:pPr>
        <w:pStyle w:val="Prrafodelista"/>
        <w:numPr>
          <w:ilvl w:val="0"/>
          <w:numId w:val="9"/>
        </w:numPr>
        <w:shd w:val="clear" w:color="auto" w:fill="FFFFFF"/>
        <w:spacing w:after="0" w:line="240" w:lineRule="auto"/>
        <w:jc w:val="both"/>
        <w:rPr>
          <w:rFonts w:ascii="Arial" w:eastAsia="Times New Roman" w:hAnsi="Arial" w:cs="Arial"/>
          <w:kern w:val="0"/>
          <w:sz w:val="24"/>
          <w:szCs w:val="24"/>
          <w:lang w:eastAsia="es-PA"/>
          <w14:ligatures w14:val="none"/>
        </w:rPr>
      </w:pPr>
      <w:r w:rsidRPr="0017719D">
        <w:rPr>
          <w:rFonts w:ascii="Arial" w:eastAsia="Times New Roman" w:hAnsi="Arial" w:cs="Arial"/>
          <w:kern w:val="0"/>
          <w:sz w:val="24"/>
          <w:szCs w:val="24"/>
          <w:lang w:eastAsia="es-PA"/>
          <w14:ligatures w14:val="none"/>
        </w:rPr>
        <w:t>Argumentativo.</w:t>
      </w:r>
    </w:p>
    <w:p w14:paraId="5580E02F" w14:textId="77777777" w:rsidR="0035291E" w:rsidRDefault="0035291E" w:rsidP="001C6D58">
      <w:pPr>
        <w:pStyle w:val="Prrafodelista"/>
        <w:numPr>
          <w:ilvl w:val="0"/>
          <w:numId w:val="9"/>
        </w:numPr>
        <w:shd w:val="clear" w:color="auto" w:fill="FFFFFF"/>
        <w:spacing w:line="240" w:lineRule="auto"/>
        <w:jc w:val="both"/>
        <w:rPr>
          <w:rFonts w:ascii="Arial" w:eastAsia="Times New Roman" w:hAnsi="Arial" w:cs="Arial"/>
          <w:kern w:val="0"/>
          <w:sz w:val="24"/>
          <w:szCs w:val="24"/>
          <w:lang w:eastAsia="es-PA"/>
          <w14:ligatures w14:val="none"/>
        </w:rPr>
      </w:pPr>
      <w:r w:rsidRPr="0017719D">
        <w:rPr>
          <w:rFonts w:ascii="Arial" w:eastAsia="Times New Roman" w:hAnsi="Arial" w:cs="Arial"/>
          <w:kern w:val="0"/>
          <w:sz w:val="24"/>
          <w:szCs w:val="24"/>
          <w:lang w:eastAsia="es-PA"/>
          <w14:ligatures w14:val="none"/>
        </w:rPr>
        <w:t>Instructivo.</w:t>
      </w:r>
    </w:p>
    <w:p w14:paraId="504CAE97" w14:textId="4C4040B2" w:rsidR="0035291E" w:rsidRDefault="0035291E" w:rsidP="0035291E">
      <w:pPr>
        <w:shd w:val="clear" w:color="auto" w:fill="FFFFFF"/>
        <w:spacing w:after="0" w:line="240" w:lineRule="auto"/>
        <w:jc w:val="both"/>
        <w:rPr>
          <w:rFonts w:ascii="Arial" w:eastAsia="Times New Roman" w:hAnsi="Arial" w:cs="Arial"/>
          <w:kern w:val="0"/>
          <w:sz w:val="24"/>
          <w:szCs w:val="24"/>
          <w:lang w:eastAsia="es-PA"/>
          <w14:ligatures w14:val="none"/>
        </w:rPr>
      </w:pPr>
    </w:p>
    <w:p w14:paraId="28D2A4B5" w14:textId="77777777" w:rsidR="0035291E" w:rsidRPr="00D50094" w:rsidRDefault="0035291E" w:rsidP="0035291E">
      <w:pPr>
        <w:shd w:val="clear" w:color="auto" w:fill="FFFFFF"/>
        <w:spacing w:after="0" w:line="240" w:lineRule="auto"/>
        <w:jc w:val="both"/>
        <w:rPr>
          <w:rFonts w:ascii="Arial" w:eastAsia="Times New Roman" w:hAnsi="Arial" w:cs="Arial"/>
          <w:b/>
          <w:bCs/>
          <w:kern w:val="0"/>
          <w:sz w:val="24"/>
          <w:szCs w:val="24"/>
          <w:lang w:eastAsia="es-PA"/>
          <w14:ligatures w14:val="none"/>
        </w:rPr>
      </w:pPr>
      <w:r>
        <w:rPr>
          <w:rFonts w:ascii="Arial" w:eastAsia="Times New Roman" w:hAnsi="Arial" w:cs="Arial"/>
          <w:b/>
          <w:bCs/>
          <w:kern w:val="0"/>
          <w:sz w:val="24"/>
          <w:szCs w:val="24"/>
          <w:lang w:eastAsia="es-PA"/>
          <w14:ligatures w14:val="none"/>
        </w:rPr>
        <w:t>2</w:t>
      </w:r>
      <w:r w:rsidRPr="00D50094">
        <w:rPr>
          <w:rFonts w:ascii="Arial" w:eastAsia="Times New Roman" w:hAnsi="Arial" w:cs="Arial"/>
          <w:b/>
          <w:bCs/>
          <w:kern w:val="0"/>
          <w:sz w:val="24"/>
          <w:szCs w:val="24"/>
          <w:lang w:eastAsia="es-PA"/>
          <w14:ligatures w14:val="none"/>
        </w:rPr>
        <w:t>. La autora justifica el crecimiento del fenómeno de los vampiros con…</w:t>
      </w:r>
      <w:r>
        <w:rPr>
          <w:rFonts w:ascii="Arial" w:eastAsia="Times New Roman" w:hAnsi="Arial" w:cs="Arial"/>
          <w:b/>
          <w:bCs/>
          <w:kern w:val="0"/>
          <w:sz w:val="24"/>
          <w:szCs w:val="24"/>
          <w:lang w:eastAsia="es-PA"/>
          <w14:ligatures w14:val="none"/>
        </w:rPr>
        <w:t xml:space="preserve"> (Local)</w:t>
      </w:r>
    </w:p>
    <w:p w14:paraId="34058307" w14:textId="77777777" w:rsidR="0035291E" w:rsidRPr="00D50094" w:rsidRDefault="0035291E" w:rsidP="0035291E">
      <w:pPr>
        <w:pStyle w:val="Prrafodelista"/>
        <w:numPr>
          <w:ilvl w:val="0"/>
          <w:numId w:val="10"/>
        </w:numPr>
        <w:shd w:val="clear" w:color="auto" w:fill="FFFFFF"/>
        <w:spacing w:after="0" w:line="240" w:lineRule="auto"/>
        <w:jc w:val="both"/>
        <w:rPr>
          <w:rFonts w:ascii="Arial" w:eastAsia="Times New Roman" w:hAnsi="Arial" w:cs="Arial"/>
          <w:kern w:val="0"/>
          <w:sz w:val="24"/>
          <w:szCs w:val="24"/>
          <w:lang w:eastAsia="es-PA"/>
          <w14:ligatures w14:val="none"/>
        </w:rPr>
      </w:pPr>
      <w:r w:rsidRPr="00D50094">
        <w:rPr>
          <w:rFonts w:ascii="Arial" w:eastAsia="Times New Roman" w:hAnsi="Arial" w:cs="Arial"/>
          <w:kern w:val="0"/>
          <w:sz w:val="24"/>
          <w:szCs w:val="24"/>
          <w:lang w:eastAsia="es-PA"/>
          <w14:ligatures w14:val="none"/>
        </w:rPr>
        <w:t>la peste.</w:t>
      </w:r>
    </w:p>
    <w:p w14:paraId="52808420" w14:textId="77777777" w:rsidR="0035291E" w:rsidRPr="00D50094" w:rsidRDefault="0035291E" w:rsidP="0035291E">
      <w:pPr>
        <w:pStyle w:val="Prrafodelista"/>
        <w:numPr>
          <w:ilvl w:val="0"/>
          <w:numId w:val="10"/>
        </w:numPr>
        <w:shd w:val="clear" w:color="auto" w:fill="FFFFFF"/>
        <w:spacing w:after="0" w:line="240" w:lineRule="auto"/>
        <w:jc w:val="both"/>
        <w:rPr>
          <w:rFonts w:ascii="Arial" w:eastAsia="Times New Roman" w:hAnsi="Arial" w:cs="Arial"/>
          <w:kern w:val="0"/>
          <w:sz w:val="24"/>
          <w:szCs w:val="24"/>
          <w:lang w:eastAsia="es-PA"/>
          <w14:ligatures w14:val="none"/>
        </w:rPr>
      </w:pPr>
      <w:r w:rsidRPr="00D50094">
        <w:rPr>
          <w:rFonts w:ascii="Arial" w:eastAsia="Times New Roman" w:hAnsi="Arial" w:cs="Arial"/>
          <w:kern w:val="0"/>
          <w:sz w:val="24"/>
          <w:szCs w:val="24"/>
          <w:lang w:eastAsia="es-PA"/>
          <w14:ligatures w14:val="none"/>
        </w:rPr>
        <w:t>Drácula.</w:t>
      </w:r>
    </w:p>
    <w:p w14:paraId="27599EA3" w14:textId="77777777" w:rsidR="0035291E" w:rsidRPr="00D50094" w:rsidRDefault="0035291E" w:rsidP="0035291E">
      <w:pPr>
        <w:pStyle w:val="Prrafodelista"/>
        <w:numPr>
          <w:ilvl w:val="0"/>
          <w:numId w:val="10"/>
        </w:numPr>
        <w:shd w:val="clear" w:color="auto" w:fill="FFFFFF"/>
        <w:spacing w:after="0" w:line="240" w:lineRule="auto"/>
        <w:jc w:val="both"/>
        <w:rPr>
          <w:rFonts w:ascii="Arial" w:eastAsia="Times New Roman" w:hAnsi="Arial" w:cs="Arial"/>
          <w:kern w:val="0"/>
          <w:sz w:val="24"/>
          <w:szCs w:val="24"/>
          <w:lang w:eastAsia="es-PA"/>
          <w14:ligatures w14:val="none"/>
        </w:rPr>
      </w:pPr>
      <w:r w:rsidRPr="00D50094">
        <w:rPr>
          <w:rFonts w:ascii="Arial" w:eastAsia="Times New Roman" w:hAnsi="Arial" w:cs="Arial"/>
          <w:kern w:val="0"/>
          <w:sz w:val="24"/>
          <w:szCs w:val="24"/>
          <w:lang w:eastAsia="es-PA"/>
          <w14:ligatures w14:val="none"/>
        </w:rPr>
        <w:t>la porfiria.</w:t>
      </w:r>
    </w:p>
    <w:p w14:paraId="342792FB" w14:textId="77777777" w:rsidR="0035291E" w:rsidRPr="00D50094" w:rsidRDefault="0035291E" w:rsidP="0035291E">
      <w:pPr>
        <w:pStyle w:val="Prrafodelista"/>
        <w:numPr>
          <w:ilvl w:val="0"/>
          <w:numId w:val="10"/>
        </w:numPr>
        <w:shd w:val="clear" w:color="auto" w:fill="FFFFFF"/>
        <w:spacing w:after="0" w:line="240" w:lineRule="auto"/>
        <w:jc w:val="both"/>
        <w:rPr>
          <w:rFonts w:ascii="Arial" w:eastAsia="Times New Roman" w:hAnsi="Arial" w:cs="Arial"/>
          <w:kern w:val="0"/>
          <w:sz w:val="24"/>
          <w:szCs w:val="24"/>
          <w:lang w:eastAsia="es-PA"/>
          <w14:ligatures w14:val="none"/>
        </w:rPr>
      </w:pPr>
      <w:r w:rsidRPr="00D50094">
        <w:rPr>
          <w:rFonts w:ascii="Arial" w:eastAsia="Times New Roman" w:hAnsi="Arial" w:cs="Arial"/>
          <w:kern w:val="0"/>
          <w:sz w:val="24"/>
          <w:szCs w:val="24"/>
          <w:lang w:eastAsia="es-PA"/>
          <w14:ligatures w14:val="none"/>
        </w:rPr>
        <w:t>Nosferatu.</w:t>
      </w:r>
    </w:p>
    <w:p w14:paraId="6D3E70C3" w14:textId="77777777" w:rsidR="0035291E" w:rsidRDefault="0035291E" w:rsidP="001C6D58">
      <w:pPr>
        <w:pStyle w:val="Prrafodelista"/>
        <w:numPr>
          <w:ilvl w:val="0"/>
          <w:numId w:val="10"/>
        </w:numPr>
        <w:shd w:val="clear" w:color="auto" w:fill="FFFFFF"/>
        <w:spacing w:line="240" w:lineRule="auto"/>
        <w:jc w:val="both"/>
        <w:rPr>
          <w:rFonts w:ascii="Arial" w:eastAsia="Times New Roman" w:hAnsi="Arial" w:cs="Arial"/>
          <w:kern w:val="0"/>
          <w:sz w:val="24"/>
          <w:szCs w:val="24"/>
          <w:lang w:eastAsia="es-PA"/>
          <w14:ligatures w14:val="none"/>
        </w:rPr>
      </w:pPr>
      <w:r w:rsidRPr="00D50094">
        <w:rPr>
          <w:rFonts w:ascii="Arial" w:eastAsia="Times New Roman" w:hAnsi="Arial" w:cs="Arial"/>
          <w:kern w:val="0"/>
          <w:sz w:val="24"/>
          <w:szCs w:val="24"/>
          <w:lang w:eastAsia="es-PA"/>
          <w14:ligatures w14:val="none"/>
        </w:rPr>
        <w:t>los murciélagos.</w:t>
      </w:r>
    </w:p>
    <w:p w14:paraId="0F78D0EB" w14:textId="77777777" w:rsidR="0035291E" w:rsidRDefault="0035291E" w:rsidP="0035291E">
      <w:pPr>
        <w:shd w:val="clear" w:color="auto" w:fill="FFFFFF"/>
        <w:spacing w:after="0" w:line="240" w:lineRule="auto"/>
        <w:jc w:val="both"/>
        <w:rPr>
          <w:rFonts w:ascii="Arial" w:eastAsia="Times New Roman" w:hAnsi="Arial" w:cs="Arial"/>
          <w:kern w:val="0"/>
          <w:sz w:val="24"/>
          <w:szCs w:val="24"/>
          <w:lang w:eastAsia="es-PA"/>
          <w14:ligatures w14:val="none"/>
        </w:rPr>
      </w:pPr>
    </w:p>
    <w:p w14:paraId="28F38663" w14:textId="77777777" w:rsidR="0035291E" w:rsidRPr="00532B13" w:rsidRDefault="0035291E" w:rsidP="0035291E">
      <w:pPr>
        <w:shd w:val="clear" w:color="auto" w:fill="FFFFFF"/>
        <w:spacing w:after="0" w:line="240" w:lineRule="auto"/>
        <w:jc w:val="both"/>
        <w:rPr>
          <w:rFonts w:ascii="Arial" w:eastAsia="Times New Roman" w:hAnsi="Arial" w:cs="Arial"/>
          <w:b/>
          <w:bCs/>
          <w:kern w:val="0"/>
          <w:sz w:val="24"/>
          <w:szCs w:val="24"/>
          <w:lang w:eastAsia="es-PA"/>
          <w14:ligatures w14:val="none"/>
        </w:rPr>
      </w:pPr>
      <w:r>
        <w:rPr>
          <w:rFonts w:ascii="Arial" w:eastAsia="Times New Roman" w:hAnsi="Arial" w:cs="Arial"/>
          <w:b/>
          <w:bCs/>
          <w:kern w:val="0"/>
          <w:sz w:val="24"/>
          <w:szCs w:val="24"/>
          <w:lang w:eastAsia="es-PA"/>
          <w14:ligatures w14:val="none"/>
        </w:rPr>
        <w:t>3</w:t>
      </w:r>
      <w:r w:rsidRPr="00532B13">
        <w:rPr>
          <w:rFonts w:ascii="Arial" w:eastAsia="Times New Roman" w:hAnsi="Arial" w:cs="Arial"/>
          <w:b/>
          <w:bCs/>
          <w:kern w:val="0"/>
          <w:sz w:val="24"/>
          <w:szCs w:val="24"/>
          <w:lang w:eastAsia="es-PA"/>
          <w14:ligatures w14:val="none"/>
        </w:rPr>
        <w:t>. Característica de la enfermedad de Huntington.</w:t>
      </w:r>
      <w:r>
        <w:rPr>
          <w:rFonts w:ascii="Arial" w:eastAsia="Times New Roman" w:hAnsi="Arial" w:cs="Arial"/>
          <w:b/>
          <w:bCs/>
          <w:kern w:val="0"/>
          <w:sz w:val="24"/>
          <w:szCs w:val="24"/>
          <w:lang w:eastAsia="es-PA"/>
          <w14:ligatures w14:val="none"/>
        </w:rPr>
        <w:t xml:space="preserve"> (Local)</w:t>
      </w:r>
    </w:p>
    <w:p w14:paraId="21775497" w14:textId="77777777" w:rsidR="0035291E" w:rsidRPr="00532B13" w:rsidRDefault="0035291E" w:rsidP="0035291E">
      <w:pPr>
        <w:pStyle w:val="Prrafodelista"/>
        <w:numPr>
          <w:ilvl w:val="0"/>
          <w:numId w:val="11"/>
        </w:numPr>
        <w:shd w:val="clear" w:color="auto" w:fill="FFFFFF"/>
        <w:spacing w:after="0" w:line="240" w:lineRule="auto"/>
        <w:jc w:val="both"/>
        <w:rPr>
          <w:rFonts w:ascii="Arial" w:eastAsia="Times New Roman" w:hAnsi="Arial" w:cs="Arial"/>
          <w:kern w:val="0"/>
          <w:sz w:val="24"/>
          <w:szCs w:val="24"/>
          <w:lang w:eastAsia="es-PA"/>
          <w14:ligatures w14:val="none"/>
        </w:rPr>
      </w:pPr>
      <w:r w:rsidRPr="00532B13">
        <w:rPr>
          <w:rFonts w:ascii="Arial" w:eastAsia="Times New Roman" w:hAnsi="Arial" w:cs="Arial"/>
          <w:kern w:val="0"/>
          <w:sz w:val="24"/>
          <w:szCs w:val="24"/>
          <w:lang w:eastAsia="es-PA"/>
          <w14:ligatures w14:val="none"/>
        </w:rPr>
        <w:t>Se conoce como el baile de San Vito.</w:t>
      </w:r>
    </w:p>
    <w:p w14:paraId="79F4E969" w14:textId="77777777" w:rsidR="0035291E" w:rsidRPr="00532B13" w:rsidRDefault="0035291E" w:rsidP="0035291E">
      <w:pPr>
        <w:pStyle w:val="Prrafodelista"/>
        <w:numPr>
          <w:ilvl w:val="0"/>
          <w:numId w:val="11"/>
        </w:numPr>
        <w:shd w:val="clear" w:color="auto" w:fill="FFFFFF"/>
        <w:spacing w:after="0" w:line="240" w:lineRule="auto"/>
        <w:jc w:val="both"/>
        <w:rPr>
          <w:rFonts w:ascii="Arial" w:eastAsia="Times New Roman" w:hAnsi="Arial" w:cs="Arial"/>
          <w:kern w:val="0"/>
          <w:sz w:val="24"/>
          <w:szCs w:val="24"/>
          <w:lang w:eastAsia="es-PA"/>
          <w14:ligatures w14:val="none"/>
        </w:rPr>
      </w:pPr>
      <w:r w:rsidRPr="00532B13">
        <w:rPr>
          <w:rFonts w:ascii="Arial" w:eastAsia="Times New Roman" w:hAnsi="Arial" w:cs="Arial"/>
          <w:kern w:val="0"/>
          <w:sz w:val="24"/>
          <w:szCs w:val="24"/>
          <w:lang w:eastAsia="es-PA"/>
          <w14:ligatures w14:val="none"/>
        </w:rPr>
        <w:t>Explica todos los casos de las brujas de Salem.</w:t>
      </w:r>
    </w:p>
    <w:p w14:paraId="43AB6911" w14:textId="77777777" w:rsidR="0035291E" w:rsidRPr="00532B13" w:rsidRDefault="0035291E" w:rsidP="0035291E">
      <w:pPr>
        <w:pStyle w:val="Prrafodelista"/>
        <w:numPr>
          <w:ilvl w:val="0"/>
          <w:numId w:val="11"/>
        </w:numPr>
        <w:shd w:val="clear" w:color="auto" w:fill="FFFFFF"/>
        <w:spacing w:after="0" w:line="240" w:lineRule="auto"/>
        <w:jc w:val="both"/>
        <w:rPr>
          <w:rFonts w:ascii="Arial" w:eastAsia="Times New Roman" w:hAnsi="Arial" w:cs="Arial"/>
          <w:kern w:val="0"/>
          <w:sz w:val="24"/>
          <w:szCs w:val="24"/>
          <w:lang w:eastAsia="es-PA"/>
          <w14:ligatures w14:val="none"/>
        </w:rPr>
      </w:pPr>
      <w:r w:rsidRPr="00532B13">
        <w:rPr>
          <w:rFonts w:ascii="Arial" w:eastAsia="Times New Roman" w:hAnsi="Arial" w:cs="Arial"/>
          <w:kern w:val="0"/>
          <w:sz w:val="24"/>
          <w:szCs w:val="24"/>
          <w:lang w:eastAsia="es-PA"/>
          <w14:ligatures w14:val="none"/>
        </w:rPr>
        <w:t>Produjo un fenómeno de pánico social.</w:t>
      </w:r>
    </w:p>
    <w:p w14:paraId="21EA77D6" w14:textId="77777777" w:rsidR="0035291E" w:rsidRPr="00532B13" w:rsidRDefault="0035291E" w:rsidP="0035291E">
      <w:pPr>
        <w:pStyle w:val="Prrafodelista"/>
        <w:numPr>
          <w:ilvl w:val="0"/>
          <w:numId w:val="11"/>
        </w:numPr>
        <w:shd w:val="clear" w:color="auto" w:fill="FFFFFF"/>
        <w:spacing w:after="0" w:line="240" w:lineRule="auto"/>
        <w:jc w:val="both"/>
        <w:rPr>
          <w:rFonts w:ascii="Arial" w:eastAsia="Times New Roman" w:hAnsi="Arial" w:cs="Arial"/>
          <w:kern w:val="0"/>
          <w:sz w:val="24"/>
          <w:szCs w:val="24"/>
          <w:lang w:eastAsia="es-PA"/>
          <w14:ligatures w14:val="none"/>
        </w:rPr>
      </w:pPr>
      <w:r w:rsidRPr="00532B13">
        <w:rPr>
          <w:rFonts w:ascii="Arial" w:eastAsia="Times New Roman" w:hAnsi="Arial" w:cs="Arial"/>
          <w:kern w:val="0"/>
          <w:sz w:val="24"/>
          <w:szCs w:val="24"/>
          <w:lang w:eastAsia="es-PA"/>
          <w14:ligatures w14:val="none"/>
        </w:rPr>
        <w:t>Es un agente altamente infeccioso.</w:t>
      </w:r>
    </w:p>
    <w:p w14:paraId="3B040B3C" w14:textId="77777777" w:rsidR="0035291E" w:rsidRDefault="0035291E" w:rsidP="001C6D58">
      <w:pPr>
        <w:pStyle w:val="Prrafodelista"/>
        <w:numPr>
          <w:ilvl w:val="0"/>
          <w:numId w:val="11"/>
        </w:numPr>
        <w:shd w:val="clear" w:color="auto" w:fill="FFFFFF"/>
        <w:spacing w:line="240" w:lineRule="auto"/>
        <w:jc w:val="both"/>
        <w:rPr>
          <w:rFonts w:ascii="Arial" w:eastAsia="Times New Roman" w:hAnsi="Arial" w:cs="Arial"/>
          <w:kern w:val="0"/>
          <w:sz w:val="24"/>
          <w:szCs w:val="24"/>
          <w:lang w:eastAsia="es-PA"/>
          <w14:ligatures w14:val="none"/>
        </w:rPr>
      </w:pPr>
      <w:r w:rsidRPr="00532B13">
        <w:rPr>
          <w:rFonts w:ascii="Arial" w:eastAsia="Times New Roman" w:hAnsi="Arial" w:cs="Arial"/>
          <w:kern w:val="0"/>
          <w:sz w:val="24"/>
          <w:szCs w:val="24"/>
          <w:lang w:eastAsia="es-PA"/>
          <w14:ligatures w14:val="none"/>
        </w:rPr>
        <w:t>Es poco común en la población.</w:t>
      </w:r>
    </w:p>
    <w:p w14:paraId="252FC302" w14:textId="77777777" w:rsidR="0035291E" w:rsidRDefault="0035291E" w:rsidP="0035291E">
      <w:pPr>
        <w:shd w:val="clear" w:color="auto" w:fill="FFFFFF"/>
        <w:spacing w:after="0" w:line="240" w:lineRule="auto"/>
        <w:jc w:val="both"/>
      </w:pPr>
    </w:p>
    <w:p w14:paraId="3458DEC5" w14:textId="025622FA" w:rsidR="0035291E" w:rsidRPr="000643C5" w:rsidRDefault="0035291E" w:rsidP="0035291E">
      <w:pPr>
        <w:shd w:val="clear" w:color="auto" w:fill="FFFFFF"/>
        <w:spacing w:after="0" w:line="240" w:lineRule="auto"/>
        <w:jc w:val="both"/>
        <w:rPr>
          <w:rFonts w:ascii="Arial" w:hAnsi="Arial" w:cs="Arial"/>
          <w:b/>
          <w:bCs/>
          <w:sz w:val="24"/>
          <w:szCs w:val="24"/>
        </w:rPr>
      </w:pPr>
      <w:r>
        <w:rPr>
          <w:rFonts w:ascii="Arial" w:hAnsi="Arial" w:cs="Arial"/>
          <w:b/>
          <w:bCs/>
          <w:sz w:val="24"/>
          <w:szCs w:val="24"/>
        </w:rPr>
        <w:t>4</w:t>
      </w:r>
      <w:r w:rsidRPr="000643C5">
        <w:rPr>
          <w:rFonts w:ascii="Arial" w:hAnsi="Arial" w:cs="Arial"/>
          <w:b/>
          <w:bCs/>
          <w:sz w:val="24"/>
          <w:szCs w:val="24"/>
        </w:rPr>
        <w:t xml:space="preserve">. El </w:t>
      </w:r>
      <w:proofErr w:type="gramStart"/>
      <w:r>
        <w:rPr>
          <w:rFonts w:ascii="Arial" w:hAnsi="Arial" w:cs="Arial"/>
          <w:b/>
          <w:bCs/>
          <w:sz w:val="24"/>
          <w:szCs w:val="24"/>
        </w:rPr>
        <w:t>conector</w:t>
      </w:r>
      <w:proofErr w:type="gramEnd"/>
      <w:r w:rsidRPr="000643C5">
        <w:rPr>
          <w:rFonts w:ascii="Arial" w:hAnsi="Arial" w:cs="Arial"/>
          <w:b/>
          <w:bCs/>
          <w:sz w:val="24"/>
          <w:szCs w:val="24"/>
        </w:rPr>
        <w:t xml:space="preserve"> </w:t>
      </w:r>
      <w:r w:rsidRPr="000643C5">
        <w:rPr>
          <w:rFonts w:ascii="Arial" w:hAnsi="Arial" w:cs="Arial"/>
          <w:b/>
          <w:bCs/>
          <w:i/>
          <w:iCs/>
          <w:sz w:val="24"/>
          <w:szCs w:val="24"/>
          <w:u w:val="single"/>
        </w:rPr>
        <w:t>sin embargo</w:t>
      </w:r>
      <w:r w:rsidRPr="000643C5">
        <w:rPr>
          <w:rFonts w:ascii="Arial" w:hAnsi="Arial" w:cs="Arial"/>
          <w:b/>
          <w:bCs/>
          <w:sz w:val="24"/>
          <w:szCs w:val="24"/>
        </w:rPr>
        <w:t>,</w:t>
      </w:r>
      <w:r w:rsidRPr="000643C5">
        <w:rPr>
          <w:b/>
          <w:bCs/>
        </w:rPr>
        <w:t xml:space="preserve"> </w:t>
      </w:r>
      <w:r w:rsidRPr="000643C5">
        <w:rPr>
          <w:rFonts w:ascii="Arial" w:hAnsi="Arial" w:cs="Arial"/>
          <w:b/>
          <w:bCs/>
          <w:sz w:val="24"/>
          <w:szCs w:val="24"/>
        </w:rPr>
        <w:t>utilizado en el cuarto enunciado del sexto párra</w:t>
      </w:r>
      <w:r w:rsidR="003610E0">
        <w:rPr>
          <w:rFonts w:ascii="Arial" w:hAnsi="Arial" w:cs="Arial"/>
          <w:b/>
          <w:bCs/>
          <w:sz w:val="24"/>
          <w:szCs w:val="24"/>
        </w:rPr>
        <w:t>fo, puede ser intercambiado por</w:t>
      </w:r>
      <w:r>
        <w:rPr>
          <w:rFonts w:ascii="Arial" w:hAnsi="Arial" w:cs="Arial"/>
          <w:b/>
          <w:bCs/>
          <w:sz w:val="24"/>
          <w:szCs w:val="24"/>
        </w:rPr>
        <w:t xml:space="preserve"> (Local)</w:t>
      </w:r>
    </w:p>
    <w:p w14:paraId="50670A80" w14:textId="77777777" w:rsidR="0035291E" w:rsidRPr="000643C5" w:rsidRDefault="0035291E" w:rsidP="0035291E">
      <w:pPr>
        <w:pStyle w:val="Prrafodelista"/>
        <w:numPr>
          <w:ilvl w:val="0"/>
          <w:numId w:val="12"/>
        </w:numPr>
        <w:shd w:val="clear" w:color="auto" w:fill="FFFFFF"/>
        <w:spacing w:after="0" w:line="240" w:lineRule="auto"/>
        <w:jc w:val="both"/>
        <w:rPr>
          <w:rFonts w:ascii="Arial" w:hAnsi="Arial" w:cs="Arial"/>
          <w:sz w:val="24"/>
          <w:szCs w:val="24"/>
        </w:rPr>
      </w:pPr>
      <w:r w:rsidRPr="000643C5">
        <w:rPr>
          <w:rFonts w:ascii="Arial" w:hAnsi="Arial" w:cs="Arial"/>
          <w:sz w:val="24"/>
          <w:szCs w:val="24"/>
        </w:rPr>
        <w:t>ya que.</w:t>
      </w:r>
    </w:p>
    <w:p w14:paraId="1C0AAFA9" w14:textId="77777777" w:rsidR="0035291E" w:rsidRPr="000643C5" w:rsidRDefault="0035291E" w:rsidP="0035291E">
      <w:pPr>
        <w:pStyle w:val="Prrafodelista"/>
        <w:numPr>
          <w:ilvl w:val="0"/>
          <w:numId w:val="12"/>
        </w:numPr>
        <w:shd w:val="clear" w:color="auto" w:fill="FFFFFF"/>
        <w:spacing w:after="0" w:line="240" w:lineRule="auto"/>
        <w:jc w:val="both"/>
        <w:rPr>
          <w:rFonts w:ascii="Arial" w:hAnsi="Arial" w:cs="Arial"/>
          <w:sz w:val="24"/>
          <w:szCs w:val="24"/>
        </w:rPr>
      </w:pPr>
      <w:r w:rsidRPr="000643C5">
        <w:rPr>
          <w:rFonts w:ascii="Arial" w:hAnsi="Arial" w:cs="Arial"/>
          <w:sz w:val="24"/>
          <w:szCs w:val="24"/>
        </w:rPr>
        <w:t>así mismo.</w:t>
      </w:r>
    </w:p>
    <w:p w14:paraId="6101B418" w14:textId="77777777" w:rsidR="0035291E" w:rsidRPr="000643C5" w:rsidRDefault="0035291E" w:rsidP="0035291E">
      <w:pPr>
        <w:pStyle w:val="Prrafodelista"/>
        <w:numPr>
          <w:ilvl w:val="0"/>
          <w:numId w:val="12"/>
        </w:numPr>
        <w:shd w:val="clear" w:color="auto" w:fill="FFFFFF"/>
        <w:spacing w:after="0" w:line="240" w:lineRule="auto"/>
        <w:jc w:val="both"/>
        <w:rPr>
          <w:rFonts w:ascii="Arial" w:hAnsi="Arial" w:cs="Arial"/>
          <w:sz w:val="24"/>
          <w:szCs w:val="24"/>
        </w:rPr>
      </w:pPr>
      <w:r w:rsidRPr="000643C5">
        <w:rPr>
          <w:rFonts w:ascii="Arial" w:hAnsi="Arial" w:cs="Arial"/>
          <w:sz w:val="24"/>
          <w:szCs w:val="24"/>
        </w:rPr>
        <w:t>mientras tanto.</w:t>
      </w:r>
    </w:p>
    <w:p w14:paraId="1966E46C" w14:textId="77777777" w:rsidR="0035291E" w:rsidRPr="000643C5" w:rsidRDefault="0035291E" w:rsidP="0035291E">
      <w:pPr>
        <w:pStyle w:val="Prrafodelista"/>
        <w:numPr>
          <w:ilvl w:val="0"/>
          <w:numId w:val="12"/>
        </w:numPr>
        <w:shd w:val="clear" w:color="auto" w:fill="FFFFFF"/>
        <w:spacing w:after="0" w:line="240" w:lineRule="auto"/>
        <w:jc w:val="both"/>
        <w:rPr>
          <w:rFonts w:ascii="Arial" w:hAnsi="Arial" w:cs="Arial"/>
          <w:sz w:val="24"/>
          <w:szCs w:val="24"/>
        </w:rPr>
      </w:pPr>
      <w:r>
        <w:rPr>
          <w:rFonts w:ascii="Arial" w:hAnsi="Arial" w:cs="Arial"/>
          <w:sz w:val="24"/>
          <w:szCs w:val="24"/>
        </w:rPr>
        <w:t>pero</w:t>
      </w:r>
      <w:r w:rsidRPr="000643C5">
        <w:rPr>
          <w:rFonts w:ascii="Arial" w:hAnsi="Arial" w:cs="Arial"/>
          <w:sz w:val="24"/>
          <w:szCs w:val="24"/>
        </w:rPr>
        <w:t>.</w:t>
      </w:r>
    </w:p>
    <w:p w14:paraId="1B55C5B3" w14:textId="77777777" w:rsidR="0035291E" w:rsidRDefault="0035291E" w:rsidP="001C6D58">
      <w:pPr>
        <w:pStyle w:val="Prrafodelista"/>
        <w:numPr>
          <w:ilvl w:val="0"/>
          <w:numId w:val="12"/>
        </w:numPr>
        <w:shd w:val="clear" w:color="auto" w:fill="FFFFFF"/>
        <w:spacing w:line="240" w:lineRule="auto"/>
        <w:jc w:val="both"/>
        <w:rPr>
          <w:rFonts w:ascii="Arial" w:hAnsi="Arial" w:cs="Arial"/>
          <w:sz w:val="24"/>
          <w:szCs w:val="24"/>
        </w:rPr>
      </w:pPr>
      <w:r w:rsidRPr="000643C5">
        <w:rPr>
          <w:rFonts w:ascii="Arial" w:hAnsi="Arial" w:cs="Arial"/>
          <w:sz w:val="24"/>
          <w:szCs w:val="24"/>
        </w:rPr>
        <w:t>porque.</w:t>
      </w:r>
    </w:p>
    <w:p w14:paraId="448E1BED" w14:textId="77777777" w:rsidR="0035291E" w:rsidRDefault="0035291E" w:rsidP="0035291E">
      <w:pPr>
        <w:shd w:val="clear" w:color="auto" w:fill="FFFFFF"/>
        <w:spacing w:after="0" w:line="240" w:lineRule="auto"/>
        <w:jc w:val="both"/>
        <w:rPr>
          <w:rFonts w:ascii="Arial" w:hAnsi="Arial" w:cs="Arial"/>
          <w:sz w:val="24"/>
          <w:szCs w:val="24"/>
        </w:rPr>
      </w:pPr>
    </w:p>
    <w:p w14:paraId="1AD219E8" w14:textId="77777777" w:rsidR="0035291E" w:rsidRDefault="0035291E" w:rsidP="0035291E">
      <w:pPr>
        <w:shd w:val="clear" w:color="auto" w:fill="FFFFFF"/>
        <w:spacing w:after="0" w:line="240" w:lineRule="auto"/>
        <w:jc w:val="both"/>
        <w:rPr>
          <w:rFonts w:ascii="Arial" w:hAnsi="Arial" w:cs="Arial"/>
          <w:b/>
          <w:bCs/>
          <w:sz w:val="24"/>
          <w:szCs w:val="24"/>
        </w:rPr>
      </w:pPr>
      <w:r>
        <w:rPr>
          <w:rFonts w:ascii="Arial" w:hAnsi="Arial" w:cs="Arial"/>
          <w:b/>
          <w:bCs/>
          <w:sz w:val="24"/>
          <w:szCs w:val="24"/>
        </w:rPr>
        <w:t>5</w:t>
      </w:r>
      <w:r w:rsidRPr="001841D2">
        <w:rPr>
          <w:rFonts w:ascii="Arial" w:hAnsi="Arial" w:cs="Arial"/>
          <w:b/>
          <w:bCs/>
          <w:sz w:val="24"/>
          <w:szCs w:val="24"/>
        </w:rPr>
        <w:t>. Según el texto, ¿cuáles enfermedades están relacionadas por algun</w:t>
      </w:r>
      <w:r>
        <w:rPr>
          <w:rFonts w:ascii="Arial" w:hAnsi="Arial" w:cs="Arial"/>
          <w:b/>
          <w:bCs/>
          <w:sz w:val="24"/>
          <w:szCs w:val="24"/>
        </w:rPr>
        <w:t>o</w:t>
      </w:r>
      <w:r w:rsidRPr="001841D2">
        <w:rPr>
          <w:rFonts w:ascii="Arial" w:hAnsi="Arial" w:cs="Arial"/>
          <w:b/>
          <w:bCs/>
          <w:sz w:val="24"/>
          <w:szCs w:val="24"/>
        </w:rPr>
        <w:t xml:space="preserve"> de sus </w:t>
      </w:r>
      <w:r>
        <w:rPr>
          <w:rFonts w:ascii="Arial" w:hAnsi="Arial" w:cs="Arial"/>
          <w:b/>
          <w:bCs/>
          <w:sz w:val="24"/>
          <w:szCs w:val="24"/>
        </w:rPr>
        <w:t>síntomas</w:t>
      </w:r>
      <w:r w:rsidRPr="001841D2">
        <w:rPr>
          <w:rFonts w:ascii="Arial" w:hAnsi="Arial" w:cs="Arial"/>
          <w:b/>
          <w:bCs/>
          <w:sz w:val="24"/>
          <w:szCs w:val="24"/>
        </w:rPr>
        <w:t>?</w:t>
      </w:r>
      <w:r>
        <w:rPr>
          <w:rFonts w:ascii="Arial" w:hAnsi="Arial" w:cs="Arial"/>
          <w:b/>
          <w:bCs/>
          <w:sz w:val="24"/>
          <w:szCs w:val="24"/>
        </w:rPr>
        <w:t xml:space="preserve"> (Global)</w:t>
      </w:r>
    </w:p>
    <w:p w14:paraId="0938A5B6" w14:textId="77777777" w:rsidR="0035291E" w:rsidRPr="001841D2" w:rsidRDefault="0035291E" w:rsidP="0035291E">
      <w:pPr>
        <w:pStyle w:val="Prrafodelista"/>
        <w:numPr>
          <w:ilvl w:val="0"/>
          <w:numId w:val="13"/>
        </w:numPr>
        <w:shd w:val="clear" w:color="auto" w:fill="FFFFFF"/>
        <w:spacing w:after="0" w:line="240" w:lineRule="auto"/>
        <w:jc w:val="both"/>
        <w:rPr>
          <w:rFonts w:ascii="Arial" w:hAnsi="Arial" w:cs="Arial"/>
          <w:sz w:val="24"/>
          <w:szCs w:val="24"/>
        </w:rPr>
      </w:pPr>
      <w:r w:rsidRPr="001841D2">
        <w:rPr>
          <w:rFonts w:ascii="Arial" w:hAnsi="Arial" w:cs="Arial"/>
          <w:sz w:val="24"/>
          <w:szCs w:val="24"/>
        </w:rPr>
        <w:t>La rabia y la porfiria.</w:t>
      </w:r>
    </w:p>
    <w:p w14:paraId="5D39F515" w14:textId="77777777" w:rsidR="0035291E" w:rsidRPr="001841D2" w:rsidRDefault="0035291E" w:rsidP="0035291E">
      <w:pPr>
        <w:pStyle w:val="Prrafodelista"/>
        <w:numPr>
          <w:ilvl w:val="0"/>
          <w:numId w:val="13"/>
        </w:numPr>
        <w:shd w:val="clear" w:color="auto" w:fill="FFFFFF"/>
        <w:spacing w:after="0" w:line="240" w:lineRule="auto"/>
        <w:jc w:val="both"/>
        <w:rPr>
          <w:rFonts w:ascii="Arial" w:hAnsi="Arial" w:cs="Arial"/>
          <w:sz w:val="24"/>
          <w:szCs w:val="24"/>
        </w:rPr>
      </w:pPr>
      <w:r w:rsidRPr="001841D2">
        <w:rPr>
          <w:rFonts w:ascii="Arial" w:hAnsi="Arial" w:cs="Arial"/>
          <w:sz w:val="24"/>
          <w:szCs w:val="24"/>
        </w:rPr>
        <w:t>La enfermedad de Huntington y la rabia.</w:t>
      </w:r>
    </w:p>
    <w:p w14:paraId="137C08CA" w14:textId="77777777" w:rsidR="0035291E" w:rsidRPr="001841D2" w:rsidRDefault="0035291E" w:rsidP="0035291E">
      <w:pPr>
        <w:pStyle w:val="Prrafodelista"/>
        <w:numPr>
          <w:ilvl w:val="0"/>
          <w:numId w:val="13"/>
        </w:numPr>
        <w:shd w:val="clear" w:color="auto" w:fill="FFFFFF"/>
        <w:spacing w:after="0" w:line="240" w:lineRule="auto"/>
        <w:jc w:val="both"/>
        <w:rPr>
          <w:rFonts w:ascii="Arial" w:hAnsi="Arial" w:cs="Arial"/>
          <w:sz w:val="24"/>
          <w:szCs w:val="24"/>
        </w:rPr>
      </w:pPr>
      <w:r w:rsidRPr="001841D2">
        <w:rPr>
          <w:rFonts w:ascii="Arial" w:hAnsi="Arial" w:cs="Arial"/>
          <w:sz w:val="24"/>
          <w:szCs w:val="24"/>
        </w:rPr>
        <w:t>La porfiria y la peste.</w:t>
      </w:r>
    </w:p>
    <w:p w14:paraId="1869DEEA" w14:textId="77777777" w:rsidR="0035291E" w:rsidRPr="001841D2" w:rsidRDefault="0035291E" w:rsidP="0035291E">
      <w:pPr>
        <w:pStyle w:val="Prrafodelista"/>
        <w:numPr>
          <w:ilvl w:val="0"/>
          <w:numId w:val="13"/>
        </w:numPr>
        <w:shd w:val="clear" w:color="auto" w:fill="FFFFFF"/>
        <w:spacing w:after="0" w:line="240" w:lineRule="auto"/>
        <w:jc w:val="both"/>
        <w:rPr>
          <w:rFonts w:ascii="Arial" w:hAnsi="Arial" w:cs="Arial"/>
          <w:sz w:val="24"/>
          <w:szCs w:val="24"/>
        </w:rPr>
      </w:pPr>
      <w:r w:rsidRPr="001841D2">
        <w:rPr>
          <w:rFonts w:ascii="Arial" w:hAnsi="Arial" w:cs="Arial"/>
          <w:sz w:val="24"/>
          <w:szCs w:val="24"/>
        </w:rPr>
        <w:t>La peste y la rabia.</w:t>
      </w:r>
    </w:p>
    <w:p w14:paraId="30996CF5" w14:textId="77777777" w:rsidR="0035291E" w:rsidRPr="006B1C8E" w:rsidRDefault="0035291E" w:rsidP="0035291E">
      <w:pPr>
        <w:pStyle w:val="Prrafodelista"/>
        <w:numPr>
          <w:ilvl w:val="0"/>
          <w:numId w:val="13"/>
        </w:numPr>
        <w:shd w:val="clear" w:color="auto" w:fill="FFFFFF"/>
        <w:spacing w:after="0" w:line="240" w:lineRule="auto"/>
        <w:jc w:val="both"/>
        <w:rPr>
          <w:rFonts w:ascii="Arial" w:hAnsi="Arial" w:cs="Arial"/>
          <w:sz w:val="24"/>
          <w:szCs w:val="24"/>
        </w:rPr>
      </w:pPr>
      <w:r w:rsidRPr="001841D2">
        <w:rPr>
          <w:rFonts w:ascii="Arial" w:hAnsi="Arial" w:cs="Arial"/>
          <w:sz w:val="24"/>
          <w:szCs w:val="24"/>
        </w:rPr>
        <w:t>El fuego de San Antón y la porfiria.</w:t>
      </w:r>
    </w:p>
    <w:p w14:paraId="08F5C474" w14:textId="77777777" w:rsidR="0035291E" w:rsidRDefault="0035291E" w:rsidP="0035291E">
      <w:pPr>
        <w:shd w:val="clear" w:color="auto" w:fill="FFFFFF"/>
        <w:spacing w:after="0" w:line="240" w:lineRule="auto"/>
        <w:jc w:val="both"/>
        <w:rPr>
          <w:rFonts w:ascii="Arial" w:hAnsi="Arial" w:cs="Arial"/>
          <w:sz w:val="24"/>
          <w:szCs w:val="24"/>
        </w:rPr>
      </w:pPr>
    </w:p>
    <w:p w14:paraId="577E5AA0" w14:textId="77777777" w:rsidR="0035291E" w:rsidRDefault="0035291E" w:rsidP="0035291E">
      <w:pPr>
        <w:shd w:val="clear" w:color="auto" w:fill="FFFFFF"/>
        <w:spacing w:after="0" w:line="240" w:lineRule="auto"/>
        <w:jc w:val="both"/>
        <w:rPr>
          <w:rFonts w:ascii="Arial" w:hAnsi="Arial" w:cs="Arial"/>
          <w:sz w:val="24"/>
          <w:szCs w:val="24"/>
        </w:rPr>
      </w:pPr>
    </w:p>
    <w:p w14:paraId="256786B7" w14:textId="77777777" w:rsidR="0035291E" w:rsidRDefault="0035291E" w:rsidP="0035291E">
      <w:pPr>
        <w:shd w:val="clear" w:color="auto" w:fill="FFFFFF"/>
        <w:spacing w:after="0" w:line="240" w:lineRule="auto"/>
        <w:jc w:val="both"/>
        <w:rPr>
          <w:rFonts w:ascii="Arial" w:hAnsi="Arial" w:cs="Arial"/>
          <w:b/>
          <w:bCs/>
          <w:sz w:val="24"/>
          <w:szCs w:val="24"/>
        </w:rPr>
      </w:pPr>
      <w:r w:rsidRPr="00534046">
        <w:rPr>
          <w:rFonts w:ascii="Arial" w:hAnsi="Arial" w:cs="Arial"/>
          <w:b/>
          <w:bCs/>
          <w:sz w:val="24"/>
          <w:szCs w:val="24"/>
        </w:rPr>
        <w:t>6. Determina la idea principal del texto. (Global)</w:t>
      </w:r>
    </w:p>
    <w:p w14:paraId="0FA7E51D" w14:textId="77777777" w:rsidR="0035291E" w:rsidRPr="00137BC1" w:rsidRDefault="0035291E" w:rsidP="0035291E">
      <w:pPr>
        <w:pStyle w:val="Prrafodelista"/>
        <w:numPr>
          <w:ilvl w:val="0"/>
          <w:numId w:val="14"/>
        </w:numPr>
        <w:shd w:val="clear" w:color="auto" w:fill="FFFFFF"/>
        <w:spacing w:after="0" w:line="240" w:lineRule="auto"/>
        <w:jc w:val="both"/>
        <w:rPr>
          <w:rFonts w:ascii="Arial" w:hAnsi="Arial" w:cs="Arial"/>
          <w:sz w:val="24"/>
          <w:szCs w:val="24"/>
        </w:rPr>
      </w:pPr>
      <w:r w:rsidRPr="00137BC1">
        <w:rPr>
          <w:rFonts w:ascii="Arial" w:hAnsi="Arial" w:cs="Arial"/>
          <w:sz w:val="24"/>
          <w:szCs w:val="24"/>
        </w:rPr>
        <w:t>Los pueblos aterrorizados pueden inventar seres terroríficos.</w:t>
      </w:r>
    </w:p>
    <w:p w14:paraId="370D39B7" w14:textId="77777777" w:rsidR="0035291E" w:rsidRPr="00137BC1" w:rsidRDefault="0035291E" w:rsidP="0035291E">
      <w:pPr>
        <w:pStyle w:val="Prrafodelista"/>
        <w:numPr>
          <w:ilvl w:val="0"/>
          <w:numId w:val="14"/>
        </w:numPr>
        <w:shd w:val="clear" w:color="auto" w:fill="FFFFFF"/>
        <w:spacing w:after="0" w:line="240" w:lineRule="auto"/>
        <w:jc w:val="both"/>
        <w:rPr>
          <w:rFonts w:ascii="Arial" w:hAnsi="Arial" w:cs="Arial"/>
          <w:sz w:val="24"/>
          <w:szCs w:val="24"/>
        </w:rPr>
      </w:pPr>
      <w:r w:rsidRPr="00137BC1">
        <w:rPr>
          <w:rFonts w:ascii="Arial" w:hAnsi="Arial" w:cs="Arial"/>
          <w:sz w:val="24"/>
          <w:szCs w:val="24"/>
        </w:rPr>
        <w:t>Las leyendas de monstruos pueden tener su origen en enfermedades.</w:t>
      </w:r>
    </w:p>
    <w:p w14:paraId="116BF375" w14:textId="77777777" w:rsidR="0035291E" w:rsidRPr="00137BC1" w:rsidRDefault="0035291E" w:rsidP="0035291E">
      <w:pPr>
        <w:pStyle w:val="Prrafodelista"/>
        <w:numPr>
          <w:ilvl w:val="0"/>
          <w:numId w:val="14"/>
        </w:numPr>
        <w:shd w:val="clear" w:color="auto" w:fill="FFFFFF"/>
        <w:spacing w:after="0" w:line="240" w:lineRule="auto"/>
        <w:jc w:val="both"/>
        <w:rPr>
          <w:rFonts w:ascii="Arial" w:hAnsi="Arial" w:cs="Arial"/>
          <w:sz w:val="24"/>
          <w:szCs w:val="24"/>
        </w:rPr>
      </w:pPr>
      <w:r w:rsidRPr="00137BC1">
        <w:rPr>
          <w:rFonts w:ascii="Arial" w:hAnsi="Arial" w:cs="Arial"/>
          <w:sz w:val="24"/>
          <w:szCs w:val="24"/>
        </w:rPr>
        <w:t>Las enfermedades pueden originar histeria en las sociedades del pasado.</w:t>
      </w:r>
    </w:p>
    <w:p w14:paraId="7567780A" w14:textId="77777777" w:rsidR="0035291E" w:rsidRPr="00137BC1" w:rsidRDefault="0035291E" w:rsidP="0035291E">
      <w:pPr>
        <w:pStyle w:val="Prrafodelista"/>
        <w:numPr>
          <w:ilvl w:val="0"/>
          <w:numId w:val="14"/>
        </w:numPr>
        <w:shd w:val="clear" w:color="auto" w:fill="FFFFFF"/>
        <w:spacing w:after="0" w:line="240" w:lineRule="auto"/>
        <w:jc w:val="both"/>
        <w:rPr>
          <w:rFonts w:ascii="Arial" w:hAnsi="Arial" w:cs="Arial"/>
          <w:sz w:val="24"/>
          <w:szCs w:val="24"/>
        </w:rPr>
      </w:pPr>
      <w:r w:rsidRPr="00137BC1">
        <w:rPr>
          <w:rFonts w:ascii="Arial" w:hAnsi="Arial" w:cs="Arial"/>
          <w:sz w:val="24"/>
          <w:szCs w:val="24"/>
        </w:rPr>
        <w:t xml:space="preserve">Las historias de miedo pueden tener una base </w:t>
      </w:r>
      <w:r>
        <w:rPr>
          <w:rFonts w:ascii="Arial" w:hAnsi="Arial" w:cs="Arial"/>
          <w:sz w:val="24"/>
          <w:szCs w:val="24"/>
        </w:rPr>
        <w:t>ir</w:t>
      </w:r>
      <w:r w:rsidRPr="00137BC1">
        <w:rPr>
          <w:rFonts w:ascii="Arial" w:hAnsi="Arial" w:cs="Arial"/>
          <w:sz w:val="24"/>
          <w:szCs w:val="24"/>
        </w:rPr>
        <w:t>real.</w:t>
      </w:r>
    </w:p>
    <w:p w14:paraId="1D74FBBD" w14:textId="77777777" w:rsidR="0035291E" w:rsidRPr="00137BC1" w:rsidRDefault="0035291E" w:rsidP="0035291E">
      <w:pPr>
        <w:pStyle w:val="Prrafodelista"/>
        <w:numPr>
          <w:ilvl w:val="0"/>
          <w:numId w:val="14"/>
        </w:numPr>
        <w:shd w:val="clear" w:color="auto" w:fill="FFFFFF"/>
        <w:spacing w:after="0" w:line="240" w:lineRule="auto"/>
        <w:jc w:val="both"/>
        <w:rPr>
          <w:rFonts w:ascii="Arial" w:hAnsi="Arial" w:cs="Arial"/>
          <w:sz w:val="24"/>
          <w:szCs w:val="24"/>
        </w:rPr>
      </w:pPr>
      <w:r w:rsidRPr="00137BC1">
        <w:rPr>
          <w:rFonts w:ascii="Arial" w:hAnsi="Arial" w:cs="Arial"/>
          <w:sz w:val="24"/>
          <w:szCs w:val="24"/>
        </w:rPr>
        <w:t>Los fenómenos inexplicables fomentan creencias sobrenaturales.</w:t>
      </w:r>
    </w:p>
    <w:p w14:paraId="2BEA4EEA" w14:textId="77777777" w:rsidR="0035291E" w:rsidRDefault="0035291E" w:rsidP="0035291E">
      <w:pPr>
        <w:shd w:val="clear" w:color="auto" w:fill="FFFFFF"/>
        <w:spacing w:after="0" w:line="240" w:lineRule="auto"/>
        <w:jc w:val="both"/>
        <w:rPr>
          <w:rFonts w:ascii="Arial" w:hAnsi="Arial" w:cs="Arial"/>
          <w:sz w:val="24"/>
          <w:szCs w:val="24"/>
        </w:rPr>
      </w:pPr>
    </w:p>
    <w:p w14:paraId="56E224E6" w14:textId="77777777" w:rsidR="0035291E" w:rsidRDefault="0035291E" w:rsidP="0035291E">
      <w:pPr>
        <w:shd w:val="clear" w:color="auto" w:fill="FFFFFF"/>
        <w:spacing w:after="0" w:line="240" w:lineRule="auto"/>
        <w:jc w:val="both"/>
        <w:rPr>
          <w:rFonts w:ascii="Arial" w:hAnsi="Arial" w:cs="Arial"/>
          <w:b/>
          <w:bCs/>
          <w:sz w:val="24"/>
          <w:szCs w:val="24"/>
        </w:rPr>
      </w:pPr>
      <w:r>
        <w:rPr>
          <w:rFonts w:ascii="Arial" w:hAnsi="Arial" w:cs="Arial"/>
          <w:b/>
          <w:bCs/>
          <w:sz w:val="24"/>
          <w:szCs w:val="24"/>
        </w:rPr>
        <w:t>7</w:t>
      </w:r>
      <w:r w:rsidRPr="00292DBF">
        <w:rPr>
          <w:rFonts w:ascii="Arial" w:hAnsi="Arial" w:cs="Arial"/>
          <w:b/>
          <w:bCs/>
          <w:sz w:val="24"/>
          <w:szCs w:val="24"/>
        </w:rPr>
        <w:t xml:space="preserve">. </w:t>
      </w:r>
      <w:r>
        <w:rPr>
          <w:rFonts w:ascii="Arial" w:hAnsi="Arial" w:cs="Arial"/>
          <w:b/>
          <w:bCs/>
          <w:sz w:val="24"/>
          <w:szCs w:val="24"/>
        </w:rPr>
        <w:t>El</w:t>
      </w:r>
      <w:r w:rsidRPr="00292DBF">
        <w:rPr>
          <w:rFonts w:ascii="Arial" w:hAnsi="Arial" w:cs="Arial"/>
          <w:b/>
          <w:bCs/>
          <w:sz w:val="24"/>
          <w:szCs w:val="24"/>
        </w:rPr>
        <w:t xml:space="preserve"> pronombre </w:t>
      </w:r>
      <w:r w:rsidRPr="00292DBF">
        <w:rPr>
          <w:rFonts w:ascii="Arial" w:hAnsi="Arial" w:cs="Arial"/>
          <w:b/>
          <w:bCs/>
          <w:i/>
          <w:iCs/>
          <w:sz w:val="24"/>
          <w:szCs w:val="24"/>
        </w:rPr>
        <w:t>“ellos”</w:t>
      </w:r>
      <w:r w:rsidRPr="00292DBF">
        <w:rPr>
          <w:rFonts w:ascii="Arial" w:hAnsi="Arial" w:cs="Arial"/>
          <w:b/>
          <w:bCs/>
          <w:sz w:val="24"/>
          <w:szCs w:val="24"/>
        </w:rPr>
        <w:t xml:space="preserve"> de la segunda interrogante del </w:t>
      </w:r>
      <w:r>
        <w:rPr>
          <w:rFonts w:ascii="Arial" w:hAnsi="Arial" w:cs="Arial"/>
          <w:b/>
          <w:bCs/>
          <w:sz w:val="24"/>
          <w:szCs w:val="24"/>
        </w:rPr>
        <w:t>párrafo introductorio se refiere a… (Local)</w:t>
      </w:r>
    </w:p>
    <w:p w14:paraId="3CAE66BE" w14:textId="77777777" w:rsidR="0035291E" w:rsidRPr="00BE01CA" w:rsidRDefault="0035291E" w:rsidP="0035291E">
      <w:pPr>
        <w:pStyle w:val="Prrafodelista"/>
        <w:numPr>
          <w:ilvl w:val="0"/>
          <w:numId w:val="15"/>
        </w:numPr>
        <w:shd w:val="clear" w:color="auto" w:fill="FFFFFF"/>
        <w:spacing w:after="0" w:line="240" w:lineRule="auto"/>
        <w:jc w:val="both"/>
        <w:rPr>
          <w:rFonts w:ascii="Arial" w:hAnsi="Arial" w:cs="Arial"/>
          <w:sz w:val="24"/>
          <w:szCs w:val="24"/>
        </w:rPr>
      </w:pPr>
      <w:r w:rsidRPr="00BE01CA">
        <w:rPr>
          <w:rFonts w:ascii="Arial" w:hAnsi="Arial" w:cs="Arial"/>
          <w:sz w:val="24"/>
          <w:szCs w:val="24"/>
        </w:rPr>
        <w:t>los zombis.</w:t>
      </w:r>
    </w:p>
    <w:p w14:paraId="09A8630A" w14:textId="77777777" w:rsidR="0035291E" w:rsidRPr="00BE01CA" w:rsidRDefault="0035291E" w:rsidP="0035291E">
      <w:pPr>
        <w:pStyle w:val="Prrafodelista"/>
        <w:numPr>
          <w:ilvl w:val="0"/>
          <w:numId w:val="15"/>
        </w:numPr>
        <w:shd w:val="clear" w:color="auto" w:fill="FFFFFF"/>
        <w:spacing w:after="0" w:line="240" w:lineRule="auto"/>
        <w:jc w:val="both"/>
        <w:rPr>
          <w:rFonts w:ascii="Arial" w:hAnsi="Arial" w:cs="Arial"/>
          <w:sz w:val="24"/>
          <w:szCs w:val="24"/>
        </w:rPr>
      </w:pPr>
      <w:r w:rsidRPr="00BE01CA">
        <w:rPr>
          <w:rFonts w:ascii="Arial" w:hAnsi="Arial" w:cs="Arial"/>
          <w:sz w:val="24"/>
          <w:szCs w:val="24"/>
        </w:rPr>
        <w:t>los cuentos.</w:t>
      </w:r>
    </w:p>
    <w:p w14:paraId="1BEC2C36" w14:textId="77777777" w:rsidR="0035291E" w:rsidRPr="00BE01CA" w:rsidRDefault="0035291E" w:rsidP="0035291E">
      <w:pPr>
        <w:pStyle w:val="Prrafodelista"/>
        <w:numPr>
          <w:ilvl w:val="0"/>
          <w:numId w:val="15"/>
        </w:numPr>
        <w:shd w:val="clear" w:color="auto" w:fill="FFFFFF"/>
        <w:spacing w:after="0" w:line="240" w:lineRule="auto"/>
        <w:jc w:val="both"/>
        <w:rPr>
          <w:rFonts w:ascii="Arial" w:hAnsi="Arial" w:cs="Arial"/>
          <w:sz w:val="24"/>
          <w:szCs w:val="24"/>
        </w:rPr>
      </w:pPr>
      <w:r w:rsidRPr="00BE01CA">
        <w:rPr>
          <w:rFonts w:ascii="Arial" w:hAnsi="Arial" w:cs="Arial"/>
          <w:sz w:val="24"/>
          <w:szCs w:val="24"/>
        </w:rPr>
        <w:t>los seres terroríficos.</w:t>
      </w:r>
    </w:p>
    <w:p w14:paraId="4E68C239" w14:textId="77777777" w:rsidR="0035291E" w:rsidRPr="00BE01CA" w:rsidRDefault="0035291E" w:rsidP="0035291E">
      <w:pPr>
        <w:pStyle w:val="Prrafodelista"/>
        <w:numPr>
          <w:ilvl w:val="0"/>
          <w:numId w:val="15"/>
        </w:numPr>
        <w:shd w:val="clear" w:color="auto" w:fill="FFFFFF"/>
        <w:spacing w:after="0" w:line="240" w:lineRule="auto"/>
        <w:jc w:val="both"/>
        <w:rPr>
          <w:rFonts w:ascii="Arial" w:hAnsi="Arial" w:cs="Arial"/>
          <w:sz w:val="24"/>
          <w:szCs w:val="24"/>
        </w:rPr>
      </w:pPr>
      <w:r w:rsidRPr="00BE01CA">
        <w:rPr>
          <w:rFonts w:ascii="Arial" w:hAnsi="Arial" w:cs="Arial"/>
          <w:sz w:val="24"/>
          <w:szCs w:val="24"/>
        </w:rPr>
        <w:t>los muchos casos.</w:t>
      </w:r>
    </w:p>
    <w:p w14:paraId="23EFDDCC" w14:textId="77777777" w:rsidR="0035291E" w:rsidRDefault="0035291E" w:rsidP="0035291E">
      <w:pPr>
        <w:pStyle w:val="Prrafodelista"/>
        <w:numPr>
          <w:ilvl w:val="0"/>
          <w:numId w:val="15"/>
        </w:numPr>
        <w:shd w:val="clear" w:color="auto" w:fill="FFFFFF"/>
        <w:spacing w:after="0" w:line="240" w:lineRule="auto"/>
        <w:jc w:val="both"/>
        <w:rPr>
          <w:rFonts w:ascii="Arial" w:hAnsi="Arial" w:cs="Arial"/>
          <w:sz w:val="24"/>
          <w:szCs w:val="24"/>
        </w:rPr>
      </w:pPr>
      <w:r w:rsidRPr="00BE01CA">
        <w:rPr>
          <w:rFonts w:ascii="Arial" w:hAnsi="Arial" w:cs="Arial"/>
          <w:sz w:val="24"/>
          <w:szCs w:val="24"/>
        </w:rPr>
        <w:t>los vampiros.</w:t>
      </w:r>
    </w:p>
    <w:p w14:paraId="441CB3D3" w14:textId="77777777" w:rsidR="0035291E" w:rsidRDefault="0035291E" w:rsidP="0035291E">
      <w:pPr>
        <w:shd w:val="clear" w:color="auto" w:fill="FFFFFF"/>
        <w:spacing w:after="0" w:line="240" w:lineRule="auto"/>
        <w:jc w:val="both"/>
        <w:rPr>
          <w:rFonts w:ascii="Arial" w:hAnsi="Arial" w:cs="Arial"/>
          <w:sz w:val="24"/>
          <w:szCs w:val="24"/>
        </w:rPr>
      </w:pPr>
    </w:p>
    <w:p w14:paraId="1C2B81E4" w14:textId="3061F980" w:rsidR="0035291E" w:rsidRDefault="0035291E" w:rsidP="0035291E">
      <w:pPr>
        <w:shd w:val="clear" w:color="auto" w:fill="FFFFFF"/>
        <w:spacing w:after="0" w:line="240" w:lineRule="auto"/>
        <w:jc w:val="both"/>
        <w:rPr>
          <w:rFonts w:ascii="Arial" w:hAnsi="Arial" w:cs="Arial"/>
          <w:b/>
          <w:bCs/>
          <w:sz w:val="24"/>
          <w:szCs w:val="24"/>
        </w:rPr>
      </w:pPr>
      <w:r>
        <w:rPr>
          <w:rFonts w:ascii="Arial" w:hAnsi="Arial" w:cs="Arial"/>
          <w:b/>
          <w:bCs/>
          <w:sz w:val="24"/>
          <w:szCs w:val="24"/>
        </w:rPr>
        <w:t>8</w:t>
      </w:r>
      <w:r w:rsidRPr="004F7A05">
        <w:rPr>
          <w:rFonts w:ascii="Arial" w:hAnsi="Arial" w:cs="Arial"/>
          <w:b/>
          <w:bCs/>
          <w:sz w:val="24"/>
          <w:szCs w:val="24"/>
        </w:rPr>
        <w:t xml:space="preserve">. </w:t>
      </w:r>
      <w:r>
        <w:rPr>
          <w:rFonts w:ascii="Arial" w:hAnsi="Arial" w:cs="Arial"/>
          <w:b/>
          <w:bCs/>
          <w:sz w:val="24"/>
          <w:szCs w:val="24"/>
        </w:rPr>
        <w:t>L</w:t>
      </w:r>
      <w:r w:rsidR="00A26AA8">
        <w:rPr>
          <w:rFonts w:ascii="Arial" w:hAnsi="Arial" w:cs="Arial"/>
          <w:b/>
          <w:bCs/>
          <w:sz w:val="24"/>
          <w:szCs w:val="24"/>
        </w:rPr>
        <w:t>a autora da</w:t>
      </w:r>
      <w:r w:rsidRPr="004F7A05">
        <w:rPr>
          <w:rFonts w:ascii="Arial" w:hAnsi="Arial" w:cs="Arial"/>
          <w:b/>
          <w:bCs/>
          <w:sz w:val="24"/>
          <w:szCs w:val="24"/>
        </w:rPr>
        <w:t xml:space="preserve"> una explicación </w:t>
      </w:r>
      <w:r>
        <w:rPr>
          <w:rFonts w:ascii="Arial" w:hAnsi="Arial" w:cs="Arial"/>
          <w:b/>
          <w:bCs/>
          <w:sz w:val="24"/>
          <w:szCs w:val="24"/>
        </w:rPr>
        <w:t>científica a las criaturas expuestas</w:t>
      </w:r>
      <w:r w:rsidRPr="004F7A05">
        <w:rPr>
          <w:rFonts w:ascii="Arial" w:hAnsi="Arial" w:cs="Arial"/>
          <w:b/>
          <w:bCs/>
          <w:sz w:val="24"/>
          <w:szCs w:val="24"/>
        </w:rPr>
        <w:t>. Redacta una experiencia personal</w:t>
      </w:r>
      <w:r>
        <w:rPr>
          <w:rFonts w:ascii="Arial" w:hAnsi="Arial" w:cs="Arial"/>
          <w:b/>
          <w:bCs/>
          <w:sz w:val="24"/>
          <w:szCs w:val="24"/>
        </w:rPr>
        <w:t>,</w:t>
      </w:r>
      <w:r w:rsidRPr="004F7A05">
        <w:rPr>
          <w:rFonts w:ascii="Arial" w:hAnsi="Arial" w:cs="Arial"/>
          <w:b/>
          <w:bCs/>
          <w:sz w:val="24"/>
          <w:szCs w:val="24"/>
        </w:rPr>
        <w:t xml:space="preserve"> o la de un conocido</w:t>
      </w:r>
      <w:r>
        <w:rPr>
          <w:rFonts w:ascii="Arial" w:hAnsi="Arial" w:cs="Arial"/>
          <w:b/>
          <w:bCs/>
          <w:sz w:val="24"/>
          <w:szCs w:val="24"/>
        </w:rPr>
        <w:t>,</w:t>
      </w:r>
      <w:r w:rsidRPr="004F7A05">
        <w:rPr>
          <w:rFonts w:ascii="Arial" w:hAnsi="Arial" w:cs="Arial"/>
          <w:b/>
          <w:bCs/>
          <w:sz w:val="24"/>
          <w:szCs w:val="24"/>
        </w:rPr>
        <w:t xml:space="preserve"> que consideres sobrenatural e intenta darle una explicación </w:t>
      </w:r>
      <w:r>
        <w:rPr>
          <w:rFonts w:ascii="Arial" w:hAnsi="Arial" w:cs="Arial"/>
          <w:b/>
          <w:bCs/>
          <w:sz w:val="24"/>
          <w:szCs w:val="24"/>
        </w:rPr>
        <w:t>científica o razonable</w:t>
      </w:r>
      <w:r w:rsidRPr="004F7A05">
        <w:rPr>
          <w:rFonts w:ascii="Arial" w:hAnsi="Arial" w:cs="Arial"/>
          <w:b/>
          <w:bCs/>
          <w:sz w:val="24"/>
          <w:szCs w:val="24"/>
        </w:rPr>
        <w:t>.</w:t>
      </w:r>
      <w:r w:rsidR="00E6726C">
        <w:rPr>
          <w:rFonts w:ascii="Arial" w:hAnsi="Arial" w:cs="Arial"/>
          <w:b/>
          <w:bCs/>
          <w:sz w:val="24"/>
          <w:szCs w:val="24"/>
        </w:rPr>
        <w:t xml:space="preserve"> (Aplicación)</w:t>
      </w:r>
    </w:p>
    <w:p w14:paraId="4C22D24E" w14:textId="77777777" w:rsidR="0035291E" w:rsidRDefault="0035291E" w:rsidP="0035291E">
      <w:pPr>
        <w:shd w:val="clear" w:color="auto" w:fill="FFFFFF"/>
        <w:spacing w:after="0" w:line="240" w:lineRule="auto"/>
        <w:jc w:val="both"/>
        <w:rPr>
          <w:rFonts w:ascii="Arial" w:hAnsi="Arial" w:cs="Arial"/>
          <w:b/>
          <w:bCs/>
          <w:sz w:val="24"/>
          <w:szCs w:val="24"/>
        </w:rPr>
      </w:pPr>
    </w:p>
    <w:p w14:paraId="6EEAE94D" w14:textId="77777777" w:rsidR="0035291E" w:rsidRPr="00221FBE" w:rsidRDefault="0035291E" w:rsidP="0035291E">
      <w:pPr>
        <w:shd w:val="clear" w:color="auto" w:fill="FFFFFF"/>
        <w:spacing w:after="0" w:line="360" w:lineRule="auto"/>
        <w:jc w:val="both"/>
        <w:rPr>
          <w:rFonts w:ascii="Arial" w:hAnsi="Arial" w:cs="Arial"/>
          <w:sz w:val="24"/>
          <w:szCs w:val="24"/>
        </w:rPr>
      </w:pPr>
      <w:r w:rsidRPr="00221FB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52F8D" w14:textId="77777777" w:rsidR="0035291E" w:rsidRDefault="0035291E" w:rsidP="0035291E">
      <w:pPr>
        <w:shd w:val="clear" w:color="auto" w:fill="FFFFFF"/>
        <w:spacing w:after="0" w:line="240" w:lineRule="auto"/>
        <w:jc w:val="both"/>
      </w:pPr>
    </w:p>
    <w:p w14:paraId="72FE025F" w14:textId="30BBDAF6" w:rsidR="0035291E" w:rsidRDefault="0035291E" w:rsidP="0035291E">
      <w:pPr>
        <w:shd w:val="clear" w:color="auto" w:fill="FFFFFF"/>
        <w:spacing w:after="0" w:line="240" w:lineRule="auto"/>
        <w:jc w:val="both"/>
        <w:rPr>
          <w:rFonts w:ascii="Arial" w:hAnsi="Arial" w:cs="Arial"/>
          <w:b/>
          <w:bCs/>
          <w:sz w:val="24"/>
          <w:szCs w:val="24"/>
        </w:rPr>
      </w:pPr>
      <w:r>
        <w:rPr>
          <w:rFonts w:ascii="Arial" w:hAnsi="Arial" w:cs="Arial"/>
          <w:b/>
          <w:bCs/>
          <w:sz w:val="24"/>
          <w:szCs w:val="24"/>
        </w:rPr>
        <w:t>9</w:t>
      </w:r>
      <w:r w:rsidRPr="009D2BA2">
        <w:rPr>
          <w:rFonts w:ascii="Arial" w:hAnsi="Arial" w:cs="Arial"/>
          <w:b/>
          <w:bCs/>
          <w:sz w:val="24"/>
          <w:szCs w:val="24"/>
        </w:rPr>
        <w:t xml:space="preserve">. </w:t>
      </w:r>
      <w:r>
        <w:rPr>
          <w:rFonts w:ascii="Arial" w:hAnsi="Arial" w:cs="Arial"/>
          <w:b/>
          <w:bCs/>
          <w:sz w:val="24"/>
          <w:szCs w:val="24"/>
        </w:rPr>
        <w:t>¿Cuál imagen se aleja más de</w:t>
      </w:r>
      <w:r w:rsidR="00A26AA8">
        <w:rPr>
          <w:rFonts w:ascii="Arial" w:hAnsi="Arial" w:cs="Arial"/>
          <w:b/>
          <w:bCs/>
          <w:sz w:val="24"/>
          <w:szCs w:val="24"/>
        </w:rPr>
        <w:t xml:space="preserve"> las ideas del texto? Justifica tu respuesta e indica qué</w:t>
      </w:r>
      <w:r>
        <w:rPr>
          <w:rFonts w:ascii="Arial" w:hAnsi="Arial" w:cs="Arial"/>
          <w:b/>
          <w:bCs/>
          <w:sz w:val="24"/>
          <w:szCs w:val="24"/>
        </w:rPr>
        <w:t xml:space="preserve"> pondrías para ilustrar mejor.</w:t>
      </w:r>
      <w:r w:rsidR="00E6726C">
        <w:rPr>
          <w:rFonts w:ascii="Arial" w:hAnsi="Arial" w:cs="Arial"/>
          <w:b/>
          <w:bCs/>
          <w:sz w:val="24"/>
          <w:szCs w:val="24"/>
        </w:rPr>
        <w:t xml:space="preserve"> (Crítica)</w:t>
      </w:r>
    </w:p>
    <w:p w14:paraId="15ADE1A9" w14:textId="77777777" w:rsidR="0035291E" w:rsidRDefault="0035291E" w:rsidP="0035291E">
      <w:pPr>
        <w:shd w:val="clear" w:color="auto" w:fill="FFFFFF"/>
        <w:spacing w:after="0" w:line="240" w:lineRule="auto"/>
        <w:jc w:val="both"/>
        <w:rPr>
          <w:rFonts w:ascii="Arial" w:hAnsi="Arial" w:cs="Arial"/>
          <w:b/>
          <w:bCs/>
          <w:sz w:val="24"/>
          <w:szCs w:val="24"/>
        </w:rPr>
      </w:pPr>
    </w:p>
    <w:p w14:paraId="6CFC415C" w14:textId="7B241D18" w:rsidR="0035291E" w:rsidRDefault="0035291E" w:rsidP="0035291E">
      <w:pPr>
        <w:rPr>
          <w:rFonts w:ascii="Arial" w:hAnsi="Arial" w:cs="Arial"/>
          <w:sz w:val="24"/>
          <w:szCs w:val="24"/>
        </w:rPr>
      </w:pPr>
      <w:r w:rsidRPr="00221FB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p>
    <w:p w14:paraId="595D3663" w14:textId="7541804C" w:rsidR="008B2ECF" w:rsidRPr="00A53C6E" w:rsidRDefault="008B2ECF" w:rsidP="008B2ECF">
      <w:pPr>
        <w:rPr>
          <w:rFonts w:ascii="Arial" w:hAnsi="Arial" w:cs="Arial"/>
          <w:sz w:val="24"/>
          <w:szCs w:val="24"/>
        </w:rPr>
      </w:pPr>
    </w:p>
    <w:sectPr w:rsidR="008B2ECF" w:rsidRPr="00A53C6E" w:rsidSect="00E51644">
      <w:headerReference w:type="first" r:id="rId15"/>
      <w:pgSz w:w="12240" w:h="15840"/>
      <w:pgMar w:top="720" w:right="720" w:bottom="720" w:left="72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E37D" w14:textId="77777777" w:rsidR="00DD3D99" w:rsidRDefault="00DD3D99" w:rsidP="00DD3D99">
      <w:pPr>
        <w:spacing w:after="0" w:line="240" w:lineRule="auto"/>
      </w:pPr>
      <w:r>
        <w:separator/>
      </w:r>
    </w:p>
  </w:endnote>
  <w:endnote w:type="continuationSeparator" w:id="0">
    <w:p w14:paraId="4B9581FA" w14:textId="77777777" w:rsidR="00DD3D99" w:rsidRDefault="00DD3D99" w:rsidP="00DD3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00F2F" w14:textId="77777777" w:rsidR="00DD3D99" w:rsidRDefault="00DD3D99" w:rsidP="00DD3D99">
      <w:pPr>
        <w:spacing w:after="0" w:line="240" w:lineRule="auto"/>
      </w:pPr>
      <w:r>
        <w:separator/>
      </w:r>
    </w:p>
  </w:footnote>
  <w:footnote w:type="continuationSeparator" w:id="0">
    <w:p w14:paraId="7A1A78A0" w14:textId="77777777" w:rsidR="00DD3D99" w:rsidRDefault="00DD3D99" w:rsidP="00DD3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50EB" w14:textId="78E64C93" w:rsidR="007F01E2" w:rsidRPr="00F3769B" w:rsidRDefault="00F3769B" w:rsidP="00F3769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6A7EFF">
      <w:rPr>
        <w:rFonts w:ascii="Times New Roman" w:eastAsia="Times New Roman" w:hAnsi="Times New Roman" w:cs="Times New Roman"/>
        <w:b/>
        <w:bCs/>
        <w:kern w:val="0"/>
        <w:sz w:val="24"/>
        <w:szCs w:val="24"/>
        <w:lang w:eastAsia="ar-SA"/>
        <w14:ligatures w14:val="none"/>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69EC" w14:textId="77777777" w:rsidR="00F3769B" w:rsidRDefault="00F3769B" w:rsidP="00F3769B">
    <w:pPr>
      <w:spacing w:after="0" w:line="264" w:lineRule="auto"/>
      <w:jc w:val="center"/>
      <w:rPr>
        <w:rFonts w:ascii="Times New Roman" w:eastAsia="Times New Roman" w:hAnsi="Times New Roman" w:cs="Times New Roman"/>
        <w:b/>
        <w:kern w:val="0"/>
        <w:sz w:val="24"/>
        <w:szCs w:val="24"/>
        <w:lang w:val="es-ES"/>
        <w14:ligatures w14:val="none"/>
      </w:rPr>
    </w:pPr>
  </w:p>
  <w:p w14:paraId="596F44AC" w14:textId="77777777" w:rsidR="00F3769B" w:rsidRDefault="00F3769B" w:rsidP="00F3769B">
    <w:pPr>
      <w:pStyle w:val="Encabezado"/>
    </w:pPr>
    <w:r>
      <w:rPr>
        <w:noProof/>
        <w:lang w:eastAsia="es-PA"/>
      </w:rPr>
      <w:drawing>
        <wp:anchor distT="0" distB="0" distL="114300" distR="114300" simplePos="0" relativeHeight="251667456" behindDoc="0" locked="0" layoutInCell="1" allowOverlap="1" wp14:anchorId="438E6B1C" wp14:editId="49AFD894">
          <wp:simplePos x="0" y="0"/>
          <wp:positionH relativeFrom="column">
            <wp:posOffset>3990376</wp:posOffset>
          </wp:positionH>
          <wp:positionV relativeFrom="paragraph">
            <wp:posOffset>66040</wp:posOffset>
          </wp:positionV>
          <wp:extent cx="476250" cy="445770"/>
          <wp:effectExtent l="0" t="0" r="0" b="0"/>
          <wp:wrapNone/>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6337"/>
                  <a:stretch/>
                </pic:blipFill>
                <pic:spPr bwMode="auto">
                  <a:xfrm>
                    <a:off x="0" y="0"/>
                    <a:ext cx="476250" cy="445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65408" behindDoc="0" locked="0" layoutInCell="1" allowOverlap="1" wp14:anchorId="7A148393" wp14:editId="00088821">
          <wp:simplePos x="0" y="0"/>
          <wp:positionH relativeFrom="column">
            <wp:posOffset>2465429</wp:posOffset>
          </wp:positionH>
          <wp:positionV relativeFrom="paragraph">
            <wp:posOffset>64578</wp:posOffset>
          </wp:positionV>
          <wp:extent cx="407888" cy="418765"/>
          <wp:effectExtent l="0" t="0" r="0" b="635"/>
          <wp:wrapNone/>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89341" name="Imagen 7" descr="Diagrama, Dibujo de ingenierí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8180" cy="419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64384" behindDoc="0" locked="0" layoutInCell="1" allowOverlap="1" wp14:anchorId="625B18DA" wp14:editId="5BD54C3F">
          <wp:simplePos x="0" y="0"/>
          <wp:positionH relativeFrom="column">
            <wp:posOffset>2920617</wp:posOffset>
          </wp:positionH>
          <wp:positionV relativeFrom="paragraph">
            <wp:posOffset>63500</wp:posOffset>
          </wp:positionV>
          <wp:extent cx="447675" cy="447675"/>
          <wp:effectExtent l="0" t="0" r="9525" b="9525"/>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09868" name="Imagen 6" descr="Imagen que contiene Diagrama&#10;&#10;Descripción generada automáticamente"/>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66432" behindDoc="0" locked="0" layoutInCell="1" allowOverlap="1" wp14:anchorId="20DAE754" wp14:editId="08E93E36">
          <wp:simplePos x="0" y="0"/>
          <wp:positionH relativeFrom="column">
            <wp:posOffset>3458845</wp:posOffset>
          </wp:positionH>
          <wp:positionV relativeFrom="paragraph">
            <wp:posOffset>54514</wp:posOffset>
          </wp:positionV>
          <wp:extent cx="454025" cy="457200"/>
          <wp:effectExtent l="0" t="0" r="3175" b="0"/>
          <wp:wrapNone/>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61831" name="Imagen 8" descr="Logotipo&#10;&#10;Descripción generada automáticamente"/>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540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A4E55" w14:textId="77777777" w:rsidR="00F3769B" w:rsidRDefault="00F3769B" w:rsidP="00F3769B">
    <w:pPr>
      <w:spacing w:after="0" w:line="264" w:lineRule="auto"/>
      <w:jc w:val="center"/>
      <w:rPr>
        <w:rFonts w:ascii="Times New Roman" w:eastAsia="Times New Roman" w:hAnsi="Times New Roman" w:cs="Times New Roman"/>
        <w:b/>
        <w:kern w:val="0"/>
        <w:sz w:val="24"/>
        <w:szCs w:val="24"/>
        <w:lang w:val="es-ES"/>
        <w14:ligatures w14:val="none"/>
      </w:rPr>
    </w:pPr>
  </w:p>
  <w:p w14:paraId="4C8BD02B" w14:textId="77777777" w:rsidR="00F3769B" w:rsidRDefault="00F3769B" w:rsidP="00F3769B">
    <w:pPr>
      <w:spacing w:after="0" w:line="264" w:lineRule="auto"/>
      <w:jc w:val="center"/>
      <w:rPr>
        <w:rFonts w:ascii="Times New Roman" w:eastAsia="Times New Roman" w:hAnsi="Times New Roman" w:cs="Times New Roman"/>
        <w:b/>
        <w:kern w:val="0"/>
        <w:sz w:val="24"/>
        <w:szCs w:val="24"/>
        <w:lang w:val="es-ES"/>
        <w14:ligatures w14:val="none"/>
      </w:rPr>
    </w:pPr>
  </w:p>
  <w:p w14:paraId="2ABDF1CA" w14:textId="77777777" w:rsidR="00F3769B" w:rsidRPr="006A7EFF" w:rsidRDefault="00F3769B" w:rsidP="00F3769B">
    <w:pPr>
      <w:spacing w:after="0" w:line="264"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UNIVERSIDAD DE PANAMÁ</w:t>
    </w:r>
  </w:p>
  <w:p w14:paraId="53F1A900" w14:textId="77777777" w:rsidR="00F3769B" w:rsidRPr="006A7EFF" w:rsidRDefault="00F3769B" w:rsidP="00F3769B">
    <w:pPr>
      <w:spacing w:after="0" w:line="264"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FACULTAD DE HUMANIDADES</w:t>
    </w:r>
  </w:p>
  <w:p w14:paraId="78ED3DF0" w14:textId="77777777" w:rsidR="00F3769B" w:rsidRPr="006A7EFF" w:rsidRDefault="00F3769B" w:rsidP="00F3769B">
    <w:pPr>
      <w:tabs>
        <w:tab w:val="center" w:pos="4419"/>
        <w:tab w:val="right" w:pos="8838"/>
      </w:tabs>
      <w:spacing w:after="0" w:line="240"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CENTRO DE LECTURA Y ESCRITURA ACADÉMICA</w:t>
    </w:r>
  </w:p>
  <w:p w14:paraId="406E1154" w14:textId="77777777" w:rsidR="00F3769B" w:rsidRPr="006A7EFF" w:rsidRDefault="00F3769B" w:rsidP="00F3769B">
    <w:pPr>
      <w:tabs>
        <w:tab w:val="center" w:pos="4419"/>
        <w:tab w:val="right" w:pos="8838"/>
      </w:tabs>
      <w:spacing w:after="0" w:line="240" w:lineRule="auto"/>
      <w:jc w:val="center"/>
      <w:rPr>
        <w:rFonts w:ascii="Times New Roman" w:eastAsia="Times New Roman" w:hAnsi="Times New Roman" w:cs="Times New Roman"/>
        <w:b/>
        <w:kern w:val="0"/>
        <w:sz w:val="24"/>
        <w:szCs w:val="24"/>
        <w:lang w:val="es-ES"/>
        <w14:ligatures w14:val="none"/>
      </w:rPr>
    </w:pPr>
    <w:r>
      <w:rPr>
        <w:rFonts w:ascii="Times New Roman" w:eastAsia="Times New Roman" w:hAnsi="Times New Roman" w:cs="Times New Roman"/>
        <w:b/>
        <w:kern w:val="0"/>
        <w:sz w:val="24"/>
        <w:szCs w:val="24"/>
        <w:lang w:val="es-ES"/>
        <w14:ligatures w14:val="none"/>
      </w:rPr>
      <w:t>GRUPO DE INVESTIGACIÓN G</w:t>
    </w:r>
    <w:r w:rsidRPr="006A7EFF">
      <w:rPr>
        <w:rFonts w:ascii="Times New Roman" w:eastAsia="Times New Roman" w:hAnsi="Times New Roman" w:cs="Times New Roman"/>
        <w:b/>
        <w:kern w:val="0"/>
        <w:sz w:val="24"/>
        <w:szCs w:val="24"/>
        <w:lang w:val="es-ES"/>
        <w14:ligatures w14:val="none"/>
      </w:rPr>
      <w:t>ILEA</w:t>
    </w:r>
  </w:p>
  <w:p w14:paraId="7162CC0D" w14:textId="7C658EDA" w:rsidR="00F3769B" w:rsidRPr="00F3769B" w:rsidRDefault="00F3769B" w:rsidP="00F3769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6A7EFF">
      <w:rPr>
        <w:rFonts w:ascii="Times New Roman" w:eastAsia="Times New Roman" w:hAnsi="Times New Roman" w:cs="Times New Roman"/>
        <w:b/>
        <w:bCs/>
        <w:kern w:val="0"/>
        <w:sz w:val="24"/>
        <w:szCs w:val="24"/>
        <w:lang w:eastAsia="ar-SA"/>
        <w14:ligatures w14:val="none"/>
      </w:rPr>
      <w:t xml:space="preserve">PRUEBA DIAGNÓSTICA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30E6" w14:textId="77777777" w:rsidR="007F01E2" w:rsidRDefault="007F01E2" w:rsidP="007F01E2">
    <w:pPr>
      <w:spacing w:after="0" w:line="264" w:lineRule="auto"/>
      <w:jc w:val="center"/>
      <w:rPr>
        <w:rFonts w:ascii="Times New Roman" w:eastAsia="Times New Roman" w:hAnsi="Times New Roman" w:cs="Times New Roman"/>
        <w:b/>
        <w:kern w:val="0"/>
        <w:sz w:val="24"/>
        <w:szCs w:val="24"/>
        <w:lang w:val="es-ES"/>
        <w14:ligatures w14:val="none"/>
      </w:rPr>
    </w:pPr>
  </w:p>
  <w:p w14:paraId="40541A3B" w14:textId="77777777" w:rsidR="007F01E2" w:rsidRDefault="007F01E2" w:rsidP="007F01E2">
    <w:pPr>
      <w:pStyle w:val="Encabezado"/>
    </w:pPr>
    <w:r>
      <w:rPr>
        <w:noProof/>
        <w:lang w:eastAsia="es-PA"/>
      </w:rPr>
      <w:drawing>
        <wp:anchor distT="0" distB="0" distL="114300" distR="114300" simplePos="0" relativeHeight="251662336" behindDoc="0" locked="0" layoutInCell="1" allowOverlap="1" wp14:anchorId="757F2AFD" wp14:editId="2AA118C8">
          <wp:simplePos x="0" y="0"/>
          <wp:positionH relativeFrom="column">
            <wp:posOffset>3990376</wp:posOffset>
          </wp:positionH>
          <wp:positionV relativeFrom="paragraph">
            <wp:posOffset>66040</wp:posOffset>
          </wp:positionV>
          <wp:extent cx="476250" cy="445770"/>
          <wp:effectExtent l="0" t="0" r="0" b="0"/>
          <wp:wrapNone/>
          <wp:docPr id="114949426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6337"/>
                  <a:stretch/>
                </pic:blipFill>
                <pic:spPr bwMode="auto">
                  <a:xfrm>
                    <a:off x="0" y="0"/>
                    <a:ext cx="476250" cy="445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60288" behindDoc="0" locked="0" layoutInCell="1" allowOverlap="1" wp14:anchorId="014087A7" wp14:editId="23A0C0BA">
          <wp:simplePos x="0" y="0"/>
          <wp:positionH relativeFrom="column">
            <wp:posOffset>2465429</wp:posOffset>
          </wp:positionH>
          <wp:positionV relativeFrom="paragraph">
            <wp:posOffset>64578</wp:posOffset>
          </wp:positionV>
          <wp:extent cx="407888" cy="418765"/>
          <wp:effectExtent l="0" t="0" r="0" b="635"/>
          <wp:wrapNone/>
          <wp:docPr id="13407893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89341" name="Imagen 7" descr="Diagrama, Dibujo de ingenierí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8180" cy="419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59264" behindDoc="0" locked="0" layoutInCell="1" allowOverlap="1" wp14:anchorId="690E55BE" wp14:editId="65FC4BE0">
          <wp:simplePos x="0" y="0"/>
          <wp:positionH relativeFrom="column">
            <wp:posOffset>2920617</wp:posOffset>
          </wp:positionH>
          <wp:positionV relativeFrom="paragraph">
            <wp:posOffset>63500</wp:posOffset>
          </wp:positionV>
          <wp:extent cx="447675" cy="447675"/>
          <wp:effectExtent l="0" t="0" r="9525" b="9525"/>
          <wp:wrapNone/>
          <wp:docPr id="3838098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09868" name="Imagen 6" descr="Imagen que contiene Diagrama&#10;&#10;Descripción generada automáticamente"/>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EC9">
      <w:rPr>
        <w:noProof/>
        <w:lang w:eastAsia="es-PA"/>
      </w:rPr>
      <w:drawing>
        <wp:anchor distT="0" distB="0" distL="114300" distR="114300" simplePos="0" relativeHeight="251661312" behindDoc="0" locked="0" layoutInCell="1" allowOverlap="1" wp14:anchorId="1AF7BD79" wp14:editId="2D2C906B">
          <wp:simplePos x="0" y="0"/>
          <wp:positionH relativeFrom="column">
            <wp:posOffset>3458845</wp:posOffset>
          </wp:positionH>
          <wp:positionV relativeFrom="paragraph">
            <wp:posOffset>54514</wp:posOffset>
          </wp:positionV>
          <wp:extent cx="454025" cy="457200"/>
          <wp:effectExtent l="0" t="0" r="3175" b="0"/>
          <wp:wrapNone/>
          <wp:docPr id="16690618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61831" name="Imagen 8" descr="Logotipo&#10;&#10;Descripción generada automáticamente"/>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540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B9F54" w14:textId="77777777" w:rsidR="007F01E2" w:rsidRDefault="007F01E2" w:rsidP="007F01E2">
    <w:pPr>
      <w:spacing w:after="0" w:line="264" w:lineRule="auto"/>
      <w:jc w:val="center"/>
      <w:rPr>
        <w:rFonts w:ascii="Times New Roman" w:eastAsia="Times New Roman" w:hAnsi="Times New Roman" w:cs="Times New Roman"/>
        <w:b/>
        <w:kern w:val="0"/>
        <w:sz w:val="24"/>
        <w:szCs w:val="24"/>
        <w:lang w:val="es-ES"/>
        <w14:ligatures w14:val="none"/>
      </w:rPr>
    </w:pPr>
  </w:p>
  <w:p w14:paraId="151354F3" w14:textId="77777777" w:rsidR="007F01E2" w:rsidRDefault="007F01E2" w:rsidP="007F01E2">
    <w:pPr>
      <w:spacing w:after="0" w:line="264" w:lineRule="auto"/>
      <w:jc w:val="center"/>
      <w:rPr>
        <w:rFonts w:ascii="Times New Roman" w:eastAsia="Times New Roman" w:hAnsi="Times New Roman" w:cs="Times New Roman"/>
        <w:b/>
        <w:kern w:val="0"/>
        <w:sz w:val="24"/>
        <w:szCs w:val="24"/>
        <w:lang w:val="es-ES"/>
        <w14:ligatures w14:val="none"/>
      </w:rPr>
    </w:pPr>
  </w:p>
  <w:p w14:paraId="00CA07BD" w14:textId="43079607" w:rsidR="007F01E2" w:rsidRPr="006A7EFF" w:rsidRDefault="007F01E2" w:rsidP="007F01E2">
    <w:pPr>
      <w:spacing w:after="0" w:line="264"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UNIVERSIDAD DE PANAMÁ</w:t>
    </w:r>
  </w:p>
  <w:p w14:paraId="61978406" w14:textId="77777777" w:rsidR="007F01E2" w:rsidRPr="006A7EFF" w:rsidRDefault="007F01E2" w:rsidP="007F01E2">
    <w:pPr>
      <w:spacing w:after="0" w:line="264"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FACULTAD DE HUMANIDADES</w:t>
    </w:r>
  </w:p>
  <w:p w14:paraId="0CB0B406" w14:textId="77777777" w:rsidR="007F01E2" w:rsidRPr="006A7EFF" w:rsidRDefault="007F01E2" w:rsidP="007F01E2">
    <w:pPr>
      <w:tabs>
        <w:tab w:val="center" w:pos="4419"/>
        <w:tab w:val="right" w:pos="8838"/>
      </w:tabs>
      <w:spacing w:after="0" w:line="240" w:lineRule="auto"/>
      <w:jc w:val="center"/>
      <w:rPr>
        <w:rFonts w:ascii="Times New Roman" w:eastAsia="Times New Roman" w:hAnsi="Times New Roman" w:cs="Times New Roman"/>
        <w:b/>
        <w:kern w:val="0"/>
        <w:sz w:val="24"/>
        <w:szCs w:val="24"/>
        <w:lang w:val="es-ES"/>
        <w14:ligatures w14:val="none"/>
      </w:rPr>
    </w:pPr>
    <w:r w:rsidRPr="006A7EFF">
      <w:rPr>
        <w:rFonts w:ascii="Times New Roman" w:eastAsia="Times New Roman" w:hAnsi="Times New Roman" w:cs="Times New Roman"/>
        <w:b/>
        <w:kern w:val="0"/>
        <w:sz w:val="24"/>
        <w:szCs w:val="24"/>
        <w:lang w:val="es-ES"/>
        <w14:ligatures w14:val="none"/>
      </w:rPr>
      <w:t>CENTRO DE LECTURA Y ESCRITURA ACADÉMICA</w:t>
    </w:r>
  </w:p>
  <w:p w14:paraId="71F700F3" w14:textId="77777777" w:rsidR="007F01E2" w:rsidRPr="006A7EFF" w:rsidRDefault="007F01E2" w:rsidP="007F01E2">
    <w:pPr>
      <w:tabs>
        <w:tab w:val="center" w:pos="4419"/>
        <w:tab w:val="right" w:pos="8838"/>
      </w:tabs>
      <w:spacing w:after="0" w:line="240" w:lineRule="auto"/>
      <w:jc w:val="center"/>
      <w:rPr>
        <w:rFonts w:ascii="Times New Roman" w:eastAsia="Times New Roman" w:hAnsi="Times New Roman" w:cs="Times New Roman"/>
        <w:b/>
        <w:kern w:val="0"/>
        <w:sz w:val="24"/>
        <w:szCs w:val="24"/>
        <w:lang w:val="es-ES"/>
        <w14:ligatures w14:val="none"/>
      </w:rPr>
    </w:pPr>
    <w:r>
      <w:rPr>
        <w:rFonts w:ascii="Times New Roman" w:eastAsia="Times New Roman" w:hAnsi="Times New Roman" w:cs="Times New Roman"/>
        <w:b/>
        <w:kern w:val="0"/>
        <w:sz w:val="24"/>
        <w:szCs w:val="24"/>
        <w:lang w:val="es-ES"/>
        <w14:ligatures w14:val="none"/>
      </w:rPr>
      <w:t>GRUPO DE INVESTIGACIÓN G</w:t>
    </w:r>
    <w:r w:rsidRPr="006A7EFF">
      <w:rPr>
        <w:rFonts w:ascii="Times New Roman" w:eastAsia="Times New Roman" w:hAnsi="Times New Roman" w:cs="Times New Roman"/>
        <w:b/>
        <w:kern w:val="0"/>
        <w:sz w:val="24"/>
        <w:szCs w:val="24"/>
        <w:lang w:val="es-ES"/>
        <w14:ligatures w14:val="none"/>
      </w:rPr>
      <w:t>ILEA</w:t>
    </w:r>
  </w:p>
  <w:p w14:paraId="33207F8D" w14:textId="08F00ACA" w:rsidR="007F01E2" w:rsidRPr="007F01E2" w:rsidRDefault="007F01E2" w:rsidP="007F01E2">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6A7EFF">
      <w:rPr>
        <w:rFonts w:ascii="Times New Roman" w:eastAsia="Times New Roman" w:hAnsi="Times New Roman" w:cs="Times New Roman"/>
        <w:b/>
        <w:bCs/>
        <w:kern w:val="0"/>
        <w:sz w:val="24"/>
        <w:szCs w:val="24"/>
        <w:lang w:eastAsia="ar-SA"/>
        <w14:ligatures w14:val="none"/>
      </w:rPr>
      <w:t xml:space="preserve">PRUEBA DIAGNÓSTICA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C47"/>
    <w:multiLevelType w:val="hybridMultilevel"/>
    <w:tmpl w:val="4628D39A"/>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09B6344B"/>
    <w:multiLevelType w:val="hybridMultilevel"/>
    <w:tmpl w:val="B67EA0F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15:restartNumberingAfterBreak="0">
    <w:nsid w:val="0ACE2058"/>
    <w:multiLevelType w:val="hybridMultilevel"/>
    <w:tmpl w:val="316E8E1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 w15:restartNumberingAfterBreak="0">
    <w:nsid w:val="0CA713C3"/>
    <w:multiLevelType w:val="hybridMultilevel"/>
    <w:tmpl w:val="8EA829FA"/>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15:restartNumberingAfterBreak="0">
    <w:nsid w:val="12DD5A73"/>
    <w:multiLevelType w:val="hybridMultilevel"/>
    <w:tmpl w:val="92900DDA"/>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15:restartNumberingAfterBreak="0">
    <w:nsid w:val="167246DE"/>
    <w:multiLevelType w:val="hybridMultilevel"/>
    <w:tmpl w:val="DFFA251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 w15:restartNumberingAfterBreak="0">
    <w:nsid w:val="186211AB"/>
    <w:multiLevelType w:val="hybridMultilevel"/>
    <w:tmpl w:val="E96459B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 w15:restartNumberingAfterBreak="0">
    <w:nsid w:val="1B467BC2"/>
    <w:multiLevelType w:val="hybridMultilevel"/>
    <w:tmpl w:val="424E0B08"/>
    <w:lvl w:ilvl="0" w:tplc="5AFE558C">
      <w:start w:val="1"/>
      <w:numFmt w:val="upperLetter"/>
      <w:lvlText w:val="%1."/>
      <w:lvlJc w:val="left"/>
      <w:pPr>
        <w:ind w:left="720" w:hanging="360"/>
      </w:pPr>
      <w:rPr>
        <w:rFonts w:hint="default"/>
        <w:b/>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 w15:restartNumberingAfterBreak="0">
    <w:nsid w:val="1E705BDB"/>
    <w:multiLevelType w:val="hybridMultilevel"/>
    <w:tmpl w:val="87F0702A"/>
    <w:lvl w:ilvl="0" w:tplc="180A0019">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 w15:restartNumberingAfterBreak="0">
    <w:nsid w:val="25F25FAA"/>
    <w:multiLevelType w:val="hybridMultilevel"/>
    <w:tmpl w:val="7CA2DDBA"/>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15:restartNumberingAfterBreak="0">
    <w:nsid w:val="28822BE8"/>
    <w:multiLevelType w:val="hybridMultilevel"/>
    <w:tmpl w:val="42809B86"/>
    <w:lvl w:ilvl="0" w:tplc="180A0019">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 w15:restartNumberingAfterBreak="0">
    <w:nsid w:val="2F62024F"/>
    <w:multiLevelType w:val="hybridMultilevel"/>
    <w:tmpl w:val="759C4D20"/>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2" w15:restartNumberingAfterBreak="0">
    <w:nsid w:val="35E4271F"/>
    <w:multiLevelType w:val="hybridMultilevel"/>
    <w:tmpl w:val="A0A439E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3" w15:restartNumberingAfterBreak="0">
    <w:nsid w:val="3ADA7A01"/>
    <w:multiLevelType w:val="hybridMultilevel"/>
    <w:tmpl w:val="B7DCE64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4" w15:restartNumberingAfterBreak="0">
    <w:nsid w:val="3C956081"/>
    <w:multiLevelType w:val="hybridMultilevel"/>
    <w:tmpl w:val="DF5C495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5" w15:restartNumberingAfterBreak="0">
    <w:nsid w:val="48B03A95"/>
    <w:multiLevelType w:val="hybridMultilevel"/>
    <w:tmpl w:val="62DC2C2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6" w15:restartNumberingAfterBreak="0">
    <w:nsid w:val="4B611C2C"/>
    <w:multiLevelType w:val="hybridMultilevel"/>
    <w:tmpl w:val="FA52C04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7" w15:restartNumberingAfterBreak="0">
    <w:nsid w:val="4D6E3D03"/>
    <w:multiLevelType w:val="hybridMultilevel"/>
    <w:tmpl w:val="A8A8A17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8" w15:restartNumberingAfterBreak="0">
    <w:nsid w:val="51E2055B"/>
    <w:multiLevelType w:val="hybridMultilevel"/>
    <w:tmpl w:val="3A785EA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9" w15:restartNumberingAfterBreak="0">
    <w:nsid w:val="5EFA7805"/>
    <w:multiLevelType w:val="hybridMultilevel"/>
    <w:tmpl w:val="7910D44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0" w15:restartNumberingAfterBreak="0">
    <w:nsid w:val="67806B7B"/>
    <w:multiLevelType w:val="hybridMultilevel"/>
    <w:tmpl w:val="21C86DB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1" w15:restartNumberingAfterBreak="0">
    <w:nsid w:val="6CBC3924"/>
    <w:multiLevelType w:val="hybridMultilevel"/>
    <w:tmpl w:val="94F8784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2" w15:restartNumberingAfterBreak="0">
    <w:nsid w:val="6D9246E1"/>
    <w:multiLevelType w:val="hybridMultilevel"/>
    <w:tmpl w:val="D250FA9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3" w15:restartNumberingAfterBreak="0">
    <w:nsid w:val="6EAE4FA2"/>
    <w:multiLevelType w:val="hybridMultilevel"/>
    <w:tmpl w:val="6C6E1F0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4" w15:restartNumberingAfterBreak="0">
    <w:nsid w:val="724F113F"/>
    <w:multiLevelType w:val="hybridMultilevel"/>
    <w:tmpl w:val="C3E00C5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5" w15:restartNumberingAfterBreak="0">
    <w:nsid w:val="798066F4"/>
    <w:multiLevelType w:val="hybridMultilevel"/>
    <w:tmpl w:val="C4B27B9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abstractNumId w:val="15"/>
  </w:num>
  <w:num w:numId="2">
    <w:abstractNumId w:val="2"/>
  </w:num>
  <w:num w:numId="3">
    <w:abstractNumId w:val="9"/>
  </w:num>
  <w:num w:numId="4">
    <w:abstractNumId w:val="14"/>
  </w:num>
  <w:num w:numId="5">
    <w:abstractNumId w:val="1"/>
  </w:num>
  <w:num w:numId="6">
    <w:abstractNumId w:val="4"/>
  </w:num>
  <w:num w:numId="7">
    <w:abstractNumId w:val="23"/>
  </w:num>
  <w:num w:numId="8">
    <w:abstractNumId w:val="6"/>
  </w:num>
  <w:num w:numId="9">
    <w:abstractNumId w:val="17"/>
  </w:num>
  <w:num w:numId="10">
    <w:abstractNumId w:val="24"/>
  </w:num>
  <w:num w:numId="11">
    <w:abstractNumId w:val="0"/>
  </w:num>
  <w:num w:numId="12">
    <w:abstractNumId w:val="11"/>
  </w:num>
  <w:num w:numId="13">
    <w:abstractNumId w:val="20"/>
  </w:num>
  <w:num w:numId="14">
    <w:abstractNumId w:val="21"/>
  </w:num>
  <w:num w:numId="15">
    <w:abstractNumId w:val="25"/>
  </w:num>
  <w:num w:numId="16">
    <w:abstractNumId w:val="12"/>
  </w:num>
  <w:num w:numId="17">
    <w:abstractNumId w:val="8"/>
  </w:num>
  <w:num w:numId="18">
    <w:abstractNumId w:val="10"/>
  </w:num>
  <w:num w:numId="19">
    <w:abstractNumId w:val="5"/>
  </w:num>
  <w:num w:numId="20">
    <w:abstractNumId w:val="22"/>
  </w:num>
  <w:num w:numId="21">
    <w:abstractNumId w:val="13"/>
  </w:num>
  <w:num w:numId="22">
    <w:abstractNumId w:val="18"/>
  </w:num>
  <w:num w:numId="23">
    <w:abstractNumId w:val="19"/>
  </w:num>
  <w:num w:numId="24">
    <w:abstractNumId w:val="3"/>
  </w:num>
  <w:num w:numId="25">
    <w:abstractNumId w:val="1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91E"/>
    <w:rsid w:val="00012749"/>
    <w:rsid w:val="0008169F"/>
    <w:rsid w:val="0013119D"/>
    <w:rsid w:val="001521E4"/>
    <w:rsid w:val="00173394"/>
    <w:rsid w:val="001C6D58"/>
    <w:rsid w:val="00293401"/>
    <w:rsid w:val="002F3CBB"/>
    <w:rsid w:val="0031766E"/>
    <w:rsid w:val="00344CD1"/>
    <w:rsid w:val="0035291E"/>
    <w:rsid w:val="003610E0"/>
    <w:rsid w:val="004179B3"/>
    <w:rsid w:val="004C2719"/>
    <w:rsid w:val="004E4985"/>
    <w:rsid w:val="00570805"/>
    <w:rsid w:val="00784D75"/>
    <w:rsid w:val="007A26AC"/>
    <w:rsid w:val="007F01E2"/>
    <w:rsid w:val="008B2ECF"/>
    <w:rsid w:val="00926740"/>
    <w:rsid w:val="009A7C41"/>
    <w:rsid w:val="00A26AA8"/>
    <w:rsid w:val="00A53C6E"/>
    <w:rsid w:val="00BC71F0"/>
    <w:rsid w:val="00C146FF"/>
    <w:rsid w:val="00DD3D99"/>
    <w:rsid w:val="00DE2BD0"/>
    <w:rsid w:val="00E51644"/>
    <w:rsid w:val="00E6726C"/>
    <w:rsid w:val="00F3769B"/>
    <w:rsid w:val="00F43B9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1024"/>
  <w15:chartTrackingRefBased/>
  <w15:docId w15:val="{3EB56F30-2E2E-4562-99A8-A224730B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P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91E"/>
  </w:style>
  <w:style w:type="paragraph" w:styleId="Ttulo1">
    <w:name w:val="heading 1"/>
    <w:basedOn w:val="Normal"/>
    <w:next w:val="Normal"/>
    <w:link w:val="Ttulo1Car"/>
    <w:uiPriority w:val="9"/>
    <w:qFormat/>
    <w:rsid w:val="003529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35291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PA"/>
      <w14:ligatures w14:val="none"/>
    </w:rPr>
  </w:style>
  <w:style w:type="paragraph" w:styleId="Ttulo3">
    <w:name w:val="heading 3"/>
    <w:basedOn w:val="Normal"/>
    <w:next w:val="Normal"/>
    <w:link w:val="Ttulo3Car"/>
    <w:uiPriority w:val="9"/>
    <w:semiHidden/>
    <w:unhideWhenUsed/>
    <w:qFormat/>
    <w:rsid w:val="008B2ECF"/>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eastAsia="es-PA"/>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291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5291E"/>
    <w:rPr>
      <w:rFonts w:ascii="Times New Roman" w:eastAsia="Times New Roman" w:hAnsi="Times New Roman" w:cs="Times New Roman"/>
      <w:b/>
      <w:bCs/>
      <w:kern w:val="0"/>
      <w:sz w:val="36"/>
      <w:szCs w:val="36"/>
      <w:lang w:eastAsia="es-PA"/>
      <w14:ligatures w14:val="none"/>
    </w:rPr>
  </w:style>
  <w:style w:type="paragraph" w:styleId="Piedepgina">
    <w:name w:val="footer"/>
    <w:basedOn w:val="Normal"/>
    <w:link w:val="PiedepginaCar"/>
    <w:uiPriority w:val="99"/>
    <w:unhideWhenUsed/>
    <w:rsid w:val="00352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91E"/>
  </w:style>
  <w:style w:type="paragraph" w:styleId="NormalWeb">
    <w:name w:val="Normal (Web)"/>
    <w:basedOn w:val="Normal"/>
    <w:uiPriority w:val="99"/>
    <w:unhideWhenUsed/>
    <w:rsid w:val="0035291E"/>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styleId="Textoennegrita">
    <w:name w:val="Strong"/>
    <w:basedOn w:val="Fuentedeprrafopredeter"/>
    <w:uiPriority w:val="22"/>
    <w:qFormat/>
    <w:rsid w:val="0035291E"/>
    <w:rPr>
      <w:b/>
      <w:bCs/>
    </w:rPr>
  </w:style>
  <w:style w:type="character" w:styleId="Hipervnculo">
    <w:name w:val="Hyperlink"/>
    <w:basedOn w:val="Fuentedeprrafopredeter"/>
    <w:uiPriority w:val="99"/>
    <w:unhideWhenUsed/>
    <w:rsid w:val="0035291E"/>
    <w:rPr>
      <w:color w:val="0563C1" w:themeColor="hyperlink"/>
      <w:u w:val="single"/>
    </w:rPr>
  </w:style>
  <w:style w:type="paragraph" w:styleId="Prrafodelista">
    <w:name w:val="List Paragraph"/>
    <w:basedOn w:val="Normal"/>
    <w:uiPriority w:val="34"/>
    <w:qFormat/>
    <w:rsid w:val="0035291E"/>
    <w:pPr>
      <w:ind w:left="720"/>
      <w:contextualSpacing/>
    </w:pPr>
  </w:style>
  <w:style w:type="character" w:customStyle="1" w:styleId="meta-author">
    <w:name w:val="meta-author"/>
    <w:basedOn w:val="Fuentedeprrafopredeter"/>
    <w:rsid w:val="0035291E"/>
  </w:style>
  <w:style w:type="character" w:customStyle="1" w:styleId="meta-category">
    <w:name w:val="meta-category"/>
    <w:basedOn w:val="Fuentedeprrafopredeter"/>
    <w:rsid w:val="0035291E"/>
  </w:style>
  <w:style w:type="paragraph" w:styleId="Descripcin">
    <w:name w:val="caption"/>
    <w:basedOn w:val="Normal"/>
    <w:next w:val="Normal"/>
    <w:uiPriority w:val="35"/>
    <w:unhideWhenUsed/>
    <w:qFormat/>
    <w:rsid w:val="0035291E"/>
    <w:pPr>
      <w:spacing w:after="200" w:line="240" w:lineRule="auto"/>
    </w:pPr>
    <w:rPr>
      <w:i/>
      <w:iCs/>
      <w:color w:val="44546A" w:themeColor="text2"/>
      <w:sz w:val="18"/>
      <w:szCs w:val="18"/>
    </w:rPr>
  </w:style>
  <w:style w:type="paragraph" w:customStyle="1" w:styleId="author">
    <w:name w:val="author"/>
    <w:basedOn w:val="Normal"/>
    <w:rsid w:val="0035291E"/>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paragraph" w:customStyle="1" w:styleId="comp">
    <w:name w:val="comp"/>
    <w:basedOn w:val="Normal"/>
    <w:rsid w:val="00C146FF"/>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customStyle="1" w:styleId="UnresolvedMention">
    <w:name w:val="Unresolved Mention"/>
    <w:basedOn w:val="Fuentedeprrafopredeter"/>
    <w:uiPriority w:val="99"/>
    <w:semiHidden/>
    <w:unhideWhenUsed/>
    <w:rsid w:val="0013119D"/>
    <w:rPr>
      <w:color w:val="605E5C"/>
      <w:shd w:val="clear" w:color="auto" w:fill="E1DFDD"/>
    </w:rPr>
  </w:style>
  <w:style w:type="character" w:customStyle="1" w:styleId="badge">
    <w:name w:val="badge"/>
    <w:basedOn w:val="Fuentedeprrafopredeter"/>
    <w:rsid w:val="0013119D"/>
  </w:style>
  <w:style w:type="paragraph" w:customStyle="1" w:styleId="article-epigraph">
    <w:name w:val="article-epigraph"/>
    <w:basedOn w:val="Normal"/>
    <w:rsid w:val="0013119D"/>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customStyle="1" w:styleId="author-email">
    <w:name w:val="author-email"/>
    <w:basedOn w:val="Fuentedeprrafopredeter"/>
    <w:rsid w:val="0013119D"/>
  </w:style>
  <w:style w:type="paragraph" w:customStyle="1" w:styleId="paragraph">
    <w:name w:val="paragraph"/>
    <w:basedOn w:val="Normal"/>
    <w:rsid w:val="0013119D"/>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customStyle="1" w:styleId="image-description">
    <w:name w:val="image-description"/>
    <w:basedOn w:val="Fuentedeprrafopredeter"/>
    <w:rsid w:val="0013119D"/>
  </w:style>
  <w:style w:type="character" w:customStyle="1" w:styleId="Ttulo3Car">
    <w:name w:val="Título 3 Car"/>
    <w:basedOn w:val="Fuentedeprrafopredeter"/>
    <w:link w:val="Ttulo3"/>
    <w:uiPriority w:val="9"/>
    <w:semiHidden/>
    <w:rsid w:val="008B2ECF"/>
    <w:rPr>
      <w:rFonts w:asciiTheme="majorHAnsi" w:eastAsiaTheme="majorEastAsia" w:hAnsiTheme="majorHAnsi" w:cstheme="majorBidi"/>
      <w:color w:val="1F3763" w:themeColor="accent1" w:themeShade="7F"/>
      <w:kern w:val="0"/>
      <w:sz w:val="24"/>
      <w:szCs w:val="24"/>
      <w:lang w:eastAsia="es-PA"/>
      <w14:ligatures w14:val="none"/>
    </w:rPr>
  </w:style>
  <w:style w:type="paragraph" w:customStyle="1" w:styleId="voc-authorname">
    <w:name w:val="voc-author__name"/>
    <w:basedOn w:val="Normal"/>
    <w:rsid w:val="008B2ECF"/>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paragraph" w:customStyle="1" w:styleId="voc-p">
    <w:name w:val="voc-p"/>
    <w:basedOn w:val="Normal"/>
    <w:rsid w:val="008B2ECF"/>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styleId="Hipervnculovisitado">
    <w:name w:val="FollowedHyperlink"/>
    <w:basedOn w:val="Fuentedeprrafopredeter"/>
    <w:uiPriority w:val="99"/>
    <w:semiHidden/>
    <w:unhideWhenUsed/>
    <w:rsid w:val="003610E0"/>
    <w:rPr>
      <w:color w:val="954F72" w:themeColor="followedHyperlink"/>
      <w:u w:val="single"/>
    </w:rPr>
  </w:style>
  <w:style w:type="paragraph" w:styleId="Encabezado">
    <w:name w:val="header"/>
    <w:basedOn w:val="Normal"/>
    <w:link w:val="EncabezadoCar"/>
    <w:uiPriority w:val="99"/>
    <w:unhideWhenUsed/>
    <w:rsid w:val="00DD3D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3D99"/>
  </w:style>
  <w:style w:type="paragraph" w:styleId="Sinespaciado">
    <w:name w:val="No Spacing"/>
    <w:uiPriority w:val="1"/>
    <w:qFormat/>
    <w:rsid w:val="00DE2BD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6714">
      <w:bodyDiv w:val="1"/>
      <w:marLeft w:val="0"/>
      <w:marRight w:val="0"/>
      <w:marTop w:val="0"/>
      <w:marBottom w:val="0"/>
      <w:divBdr>
        <w:top w:val="none" w:sz="0" w:space="0" w:color="auto"/>
        <w:left w:val="none" w:sz="0" w:space="0" w:color="auto"/>
        <w:bottom w:val="none" w:sz="0" w:space="0" w:color="auto"/>
        <w:right w:val="none" w:sz="0" w:space="0" w:color="auto"/>
      </w:divBdr>
    </w:div>
    <w:div w:id="257909497">
      <w:bodyDiv w:val="1"/>
      <w:marLeft w:val="0"/>
      <w:marRight w:val="0"/>
      <w:marTop w:val="0"/>
      <w:marBottom w:val="0"/>
      <w:divBdr>
        <w:top w:val="none" w:sz="0" w:space="0" w:color="auto"/>
        <w:left w:val="none" w:sz="0" w:space="0" w:color="auto"/>
        <w:bottom w:val="none" w:sz="0" w:space="0" w:color="auto"/>
        <w:right w:val="none" w:sz="0" w:space="0" w:color="auto"/>
      </w:divBdr>
    </w:div>
    <w:div w:id="98030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iacarbonica.es/category/carbonoticia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ienciacarbonica.es/author/maria/" TargetMode="Externa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1182</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Cheng</dc:creator>
  <cp:keywords/>
  <dc:description/>
  <cp:lastModifiedBy>Celeaup</cp:lastModifiedBy>
  <cp:revision>7</cp:revision>
  <dcterms:created xsi:type="dcterms:W3CDTF">2026-08-19T19:48:00Z</dcterms:created>
  <dcterms:modified xsi:type="dcterms:W3CDTF">2026-08-21T16:57:00Z</dcterms:modified>
</cp:coreProperties>
</file>